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E4856C" w14:textId="08476A29"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0BE59C95" w14:textId="6B552AAC" w:rsidR="00063887" w:rsidRDefault="007C1E95" w:rsidP="00215BC3">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7C1E95">
        <w:rPr>
          <w:rFonts w:ascii="BIZ UDPゴシック" w:eastAsia="BIZ UDPゴシック" w:hAnsi="BIZ UDPゴシック" w:hint="eastAsia"/>
          <w:w w:val="99"/>
          <w:sz w:val="26"/>
          <w:szCs w:val="26"/>
        </w:rPr>
        <w:t>令和7年度保育関係制度・予算要望活動を実施（保育三団体協議会）</w:t>
      </w:r>
      <w:r w:rsidR="00063887" w:rsidRPr="001C18F5">
        <w:rPr>
          <w:rFonts w:ascii="BIZ UDPゴシック" w:eastAsia="BIZ UDPゴシック" w:hAnsi="BIZ UDPゴシック"/>
          <w:w w:val="99"/>
          <w:sz w:val="26"/>
          <w:szCs w:val="26"/>
        </w:rPr>
        <w:tab/>
      </w:r>
      <w:r w:rsidR="00B31FE0">
        <w:rPr>
          <w:rFonts w:ascii="BIZ UDPゴシック" w:eastAsia="BIZ UDPゴシック" w:hAnsi="BIZ UDPゴシック" w:hint="eastAsia"/>
          <w:w w:val="99"/>
          <w:sz w:val="26"/>
          <w:szCs w:val="26"/>
        </w:rPr>
        <w:t>1</w:t>
      </w:r>
    </w:p>
    <w:p w14:paraId="3818A0A7" w14:textId="798D0041" w:rsidR="00164C17" w:rsidRDefault="007C1E95"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7C1E95">
        <w:rPr>
          <w:rFonts w:ascii="BIZ UDPゴシック" w:eastAsia="BIZ UDPゴシック" w:hAnsi="BIZ UDPゴシック" w:hint="eastAsia"/>
          <w:w w:val="99"/>
          <w:sz w:val="26"/>
          <w:szCs w:val="26"/>
        </w:rPr>
        <w:t>「保育三団体・こ保連合同セミナー</w:t>
      </w:r>
      <w:r w:rsidR="003953B9">
        <w:rPr>
          <w:rFonts w:ascii="BIZ UDPゴシック" w:eastAsia="BIZ UDPゴシック" w:hAnsi="BIZ UDPゴシック" w:hint="eastAsia"/>
          <w:w w:val="99"/>
          <w:sz w:val="26"/>
          <w:szCs w:val="26"/>
        </w:rPr>
        <w:t>」</w:t>
      </w:r>
      <w:r w:rsidRPr="007C1E95">
        <w:rPr>
          <w:rFonts w:ascii="BIZ UDPゴシック" w:eastAsia="BIZ UDPゴシック" w:hAnsi="BIZ UDPゴシック" w:hint="eastAsia"/>
          <w:w w:val="99"/>
          <w:sz w:val="26"/>
          <w:szCs w:val="26"/>
        </w:rPr>
        <w:t>を実施しました（保育三団体協議会）</w:t>
      </w:r>
      <w:r w:rsidR="00164C17" w:rsidRPr="001C18F5">
        <w:rPr>
          <w:rFonts w:ascii="BIZ UDPゴシック" w:eastAsia="BIZ UDPゴシック" w:hAnsi="BIZ UDPゴシック"/>
          <w:w w:val="99"/>
          <w:sz w:val="26"/>
          <w:szCs w:val="26"/>
        </w:rPr>
        <w:tab/>
      </w:r>
      <w:r w:rsidR="00F33829">
        <w:rPr>
          <w:rFonts w:ascii="BIZ UDPゴシック" w:eastAsia="BIZ UDPゴシック" w:hAnsi="BIZ UDPゴシック" w:hint="eastAsia"/>
          <w:w w:val="99"/>
          <w:sz w:val="26"/>
          <w:szCs w:val="26"/>
        </w:rPr>
        <w:t>3</w:t>
      </w:r>
    </w:p>
    <w:p w14:paraId="5463D6BB" w14:textId="328A5E55" w:rsidR="00007934" w:rsidRPr="007563BF" w:rsidRDefault="00007934" w:rsidP="00AA526B">
      <w:pPr>
        <w:tabs>
          <w:tab w:val="left" w:leader="middleDot" w:pos="9639"/>
          <w:tab w:val="left" w:pos="10080"/>
        </w:tabs>
        <w:snapToGrid w:val="0"/>
        <w:spacing w:beforeLines="40" w:before="144" w:afterLines="40" w:after="144"/>
        <w:rPr>
          <w:snapToGrid w:val="0"/>
        </w:rPr>
      </w:pPr>
      <w:bookmarkStart w:id="3" w:name="_Hlk36759458"/>
      <w:bookmarkStart w:id="4" w:name="_Hlk36052104"/>
      <w:bookmarkEnd w:id="0"/>
      <w:bookmarkEnd w:id="1"/>
      <w:bookmarkEnd w:id="2"/>
      <w:r w:rsidRPr="007563BF">
        <w:rPr>
          <w:snapToGrid w:val="0"/>
        </w:rPr>
        <w:t>-----------------------------------------------------------------------------------------------------------------------------------------</w:t>
      </w:r>
    </w:p>
    <w:bookmarkEnd w:id="3"/>
    <w:bookmarkEnd w:id="4"/>
    <w:p w14:paraId="542F9149" w14:textId="0D2E2CA9" w:rsidR="007C1E95" w:rsidRDefault="007C1E95" w:rsidP="007C1E95">
      <w:pPr>
        <w:snapToGrid w:val="0"/>
        <w:ind w:left="600" w:hangingChars="150" w:hanging="600"/>
        <w:contextualSpacing/>
        <w:rPr>
          <w:rFonts w:ascii="BIZ UDPゴシック" w:eastAsia="BIZ UDPゴシック" w:hAnsi="BIZ UDPゴシック" w:cs="Courier New"/>
          <w:b/>
          <w:sz w:val="40"/>
          <w:szCs w:val="40"/>
        </w:rPr>
      </w:pPr>
      <w:r w:rsidRPr="00FB2E05">
        <w:rPr>
          <w:rFonts w:ascii="BIZ UDPゴシック" w:eastAsia="BIZ UDPゴシック" w:hAnsi="BIZ UDPゴシック" w:cs="Courier New" w:hint="eastAsia"/>
          <w:b/>
          <w:sz w:val="40"/>
          <w:szCs w:val="40"/>
        </w:rPr>
        <w:t xml:space="preserve">◆　</w:t>
      </w:r>
      <w:r w:rsidRPr="005153F7">
        <w:rPr>
          <w:rFonts w:ascii="BIZ UDPゴシック" w:eastAsia="BIZ UDPゴシック" w:hAnsi="BIZ UDPゴシック" w:cs="Courier New" w:hint="eastAsia"/>
          <w:b/>
          <w:sz w:val="40"/>
          <w:szCs w:val="40"/>
        </w:rPr>
        <w:t>令和</w:t>
      </w:r>
      <w:r>
        <w:rPr>
          <w:rFonts w:ascii="BIZ UDPゴシック" w:eastAsia="BIZ UDPゴシック" w:hAnsi="BIZ UDPゴシック" w:cs="Courier New" w:hint="eastAsia"/>
          <w:b/>
          <w:sz w:val="40"/>
          <w:szCs w:val="40"/>
        </w:rPr>
        <w:t>7</w:t>
      </w:r>
      <w:r w:rsidRPr="005153F7">
        <w:rPr>
          <w:rFonts w:ascii="BIZ UDPゴシック" w:eastAsia="BIZ UDPゴシック" w:hAnsi="BIZ UDPゴシック" w:cs="Courier New" w:hint="eastAsia"/>
          <w:b/>
          <w:sz w:val="40"/>
          <w:szCs w:val="40"/>
        </w:rPr>
        <w:t>年度保育関係</w:t>
      </w:r>
      <w:r>
        <w:rPr>
          <w:rFonts w:ascii="BIZ UDPゴシック" w:eastAsia="BIZ UDPゴシック" w:hAnsi="BIZ UDPゴシック" w:cs="Courier New" w:hint="eastAsia"/>
          <w:b/>
          <w:sz w:val="40"/>
          <w:szCs w:val="40"/>
        </w:rPr>
        <w:t>制度・</w:t>
      </w:r>
      <w:r w:rsidRPr="005153F7">
        <w:rPr>
          <w:rFonts w:ascii="BIZ UDPゴシック" w:eastAsia="BIZ UDPゴシック" w:hAnsi="BIZ UDPゴシック" w:cs="Courier New" w:hint="eastAsia"/>
          <w:b/>
          <w:sz w:val="40"/>
          <w:szCs w:val="40"/>
        </w:rPr>
        <w:t>予算要望</w:t>
      </w:r>
      <w:r>
        <w:rPr>
          <w:rFonts w:ascii="BIZ UDPゴシック" w:eastAsia="BIZ UDPゴシック" w:hAnsi="BIZ UDPゴシック" w:cs="Courier New" w:hint="eastAsia"/>
          <w:b/>
          <w:sz w:val="40"/>
          <w:szCs w:val="40"/>
        </w:rPr>
        <w:t>活動を実施</w:t>
      </w:r>
      <w:r w:rsidRPr="005153F7">
        <w:rPr>
          <w:rFonts w:ascii="BIZ UDPゴシック" w:eastAsia="BIZ UDPゴシック" w:hAnsi="BIZ UDPゴシック" w:cs="Courier New" w:hint="eastAsia"/>
          <w:b/>
          <w:sz w:val="40"/>
          <w:szCs w:val="40"/>
        </w:rPr>
        <w:t>（保育三団体協議会）</w:t>
      </w:r>
    </w:p>
    <w:p w14:paraId="38A473D8" w14:textId="52785D87" w:rsidR="00F33829" w:rsidRDefault="00F33829" w:rsidP="007C1E95">
      <w:pPr>
        <w:snapToGrid w:val="0"/>
        <w:ind w:left="360" w:hangingChars="150" w:hanging="360"/>
        <w:contextualSpacing/>
        <w:rPr>
          <w:rFonts w:cs="ＭＳ 明朝"/>
          <w:bCs/>
          <w:sz w:val="24"/>
        </w:rPr>
      </w:pPr>
    </w:p>
    <w:p w14:paraId="3FE574F6" w14:textId="29393530" w:rsidR="007C1E95" w:rsidRDefault="00B5280A" w:rsidP="007C1E95">
      <w:pPr>
        <w:spacing w:beforeLines="25" w:before="90" w:afterLines="25" w:after="90" w:line="300" w:lineRule="auto"/>
        <w:ind w:firstLineChars="100" w:firstLine="4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59264" behindDoc="1" locked="0" layoutInCell="1" allowOverlap="1" wp14:anchorId="4D5D5BC1" wp14:editId="5ABCED77">
                <wp:simplePos x="0" y="0"/>
                <wp:positionH relativeFrom="column">
                  <wp:posOffset>6350</wp:posOffset>
                </wp:positionH>
                <wp:positionV relativeFrom="paragraph">
                  <wp:posOffset>2014441</wp:posOffset>
                </wp:positionV>
                <wp:extent cx="3025775" cy="309880"/>
                <wp:effectExtent l="0" t="0" r="3175" b="0"/>
                <wp:wrapTight wrapText="bothSides">
                  <wp:wrapPolygon edited="0">
                    <wp:start x="0" y="0"/>
                    <wp:lineTo x="0" y="19918"/>
                    <wp:lineTo x="21487" y="19918"/>
                    <wp:lineTo x="21487" y="0"/>
                    <wp:lineTo x="0" y="0"/>
                  </wp:wrapPolygon>
                </wp:wrapTight>
                <wp:docPr id="2130748532" name="テキスト ボックス 1"/>
                <wp:cNvGraphicFramePr/>
                <a:graphic xmlns:a="http://schemas.openxmlformats.org/drawingml/2006/main">
                  <a:graphicData uri="http://schemas.microsoft.com/office/word/2010/wordprocessingShape">
                    <wps:wsp>
                      <wps:cNvSpPr txBox="1"/>
                      <wps:spPr>
                        <a:xfrm>
                          <a:off x="0" y="0"/>
                          <a:ext cx="3025775" cy="309880"/>
                        </a:xfrm>
                        <a:prstGeom prst="rect">
                          <a:avLst/>
                        </a:prstGeom>
                        <a:solidFill>
                          <a:schemeClr val="lt1"/>
                        </a:solidFill>
                        <a:ln w="6350">
                          <a:noFill/>
                        </a:ln>
                      </wps:spPr>
                      <wps:txbx>
                        <w:txbxContent>
                          <w:p w14:paraId="56A5B1CE" w14:textId="1CA10D62" w:rsidR="00B5280A" w:rsidRDefault="00B5280A" w:rsidP="00B5280A">
                            <w:pPr>
                              <w:jc w:val="center"/>
                            </w:pPr>
                            <w:r>
                              <w:rPr>
                                <w:rFonts w:cs="ＭＳ 明朝" w:hint="eastAsia"/>
                                <w:bCs/>
                                <w:sz w:val="20"/>
                                <w:szCs w:val="20"/>
                              </w:rPr>
                              <w:t>田村</w:t>
                            </w:r>
                            <w:r>
                              <w:rPr>
                                <w:rFonts w:cs="ＭＳ 明朝" w:hint="eastAsia"/>
                                <w:bCs/>
                                <w:sz w:val="20"/>
                                <w:szCs w:val="20"/>
                              </w:rPr>
                              <w:t xml:space="preserve"> </w:t>
                            </w:r>
                            <w:r>
                              <w:rPr>
                                <w:rFonts w:cs="ＭＳ 明朝" w:hint="eastAsia"/>
                                <w:bCs/>
                                <w:sz w:val="20"/>
                                <w:szCs w:val="20"/>
                              </w:rPr>
                              <w:t>憲久</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D5BC1" id="_x0000_t202" coordsize="21600,21600" o:spt="202" path="m,l,21600r21600,l21600,xe">
                <v:stroke joinstyle="miter"/>
                <v:path gradientshapeok="t" o:connecttype="rect"/>
              </v:shapetype>
              <v:shape id="テキスト ボックス 1" o:spid="_x0000_s1026" type="#_x0000_t202" style="position:absolute;left:0;text-align:left;margin-left:.5pt;margin-top:158.6pt;width:238.2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" fillcolor="white [3201]" stroked="f" strokeweight=".5pt">
                <v:textbox>
                  <w:txbxContent>
                    <w:p w14:paraId="56A5B1CE" w14:textId="1CA10D62" w:rsidR="00B5280A" w:rsidRDefault="00B5280A" w:rsidP="00B5280A">
                      <w:pPr>
                        <w:jc w:val="center"/>
                      </w:pPr>
                      <w:r>
                        <w:rPr>
                          <w:rFonts w:cs="ＭＳ 明朝" w:hint="eastAsia"/>
                          <w:bCs/>
                          <w:sz w:val="20"/>
                          <w:szCs w:val="20"/>
                        </w:rPr>
                        <w:t>田村</w:t>
                      </w:r>
                      <w:r>
                        <w:rPr>
                          <w:rFonts w:cs="ＭＳ 明朝" w:hint="eastAsia"/>
                          <w:bCs/>
                          <w:sz w:val="20"/>
                          <w:szCs w:val="20"/>
                        </w:rPr>
                        <w:t xml:space="preserve"> </w:t>
                      </w:r>
                      <w:r>
                        <w:rPr>
                          <w:rFonts w:cs="ＭＳ 明朝" w:hint="eastAsia"/>
                          <w:bCs/>
                          <w:sz w:val="20"/>
                          <w:szCs w:val="20"/>
                        </w:rPr>
                        <w:t>憲久</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v:textbox>
                <w10:wrap type="tight"/>
              </v:shape>
            </w:pict>
          </mc:Fallback>
        </mc:AlternateContent>
      </w:r>
      <w:r>
        <w:rPr>
          <w:rFonts w:cs="ＭＳ 明朝"/>
          <w:bCs/>
          <w:noProof/>
          <w:sz w:val="24"/>
        </w:rPr>
        <w:drawing>
          <wp:anchor distT="0" distB="0" distL="114300" distR="114300" simplePos="0" relativeHeight="251658240" behindDoc="1" locked="0" layoutInCell="1" allowOverlap="1" wp14:anchorId="43B8AB62" wp14:editId="3878C76D">
            <wp:simplePos x="0" y="0"/>
            <wp:positionH relativeFrom="column">
              <wp:posOffset>6350</wp:posOffset>
            </wp:positionH>
            <wp:positionV relativeFrom="paragraph">
              <wp:posOffset>45720</wp:posOffset>
            </wp:positionV>
            <wp:extent cx="3026410" cy="1928495"/>
            <wp:effectExtent l="19050" t="19050" r="21590" b="14605"/>
            <wp:wrapTight wrapText="bothSides">
              <wp:wrapPolygon edited="0">
                <wp:start x="-136" y="-213"/>
                <wp:lineTo x="-136" y="21550"/>
                <wp:lineTo x="21618" y="21550"/>
                <wp:lineTo x="21618" y="-213"/>
                <wp:lineTo x="-136" y="-213"/>
              </wp:wrapPolygon>
            </wp:wrapTight>
            <wp:docPr id="2705663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8704" t="37565" r="25724" b="15260"/>
                    <a:stretch/>
                  </pic:blipFill>
                  <pic:spPr bwMode="auto">
                    <a:xfrm>
                      <a:off x="0" y="0"/>
                      <a:ext cx="3026410" cy="19284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95" w:rsidRPr="005153F7">
        <w:rPr>
          <w:rFonts w:cs="ＭＳ 明朝" w:hint="eastAsia"/>
          <w:bCs/>
          <w:sz w:val="24"/>
        </w:rPr>
        <w:t>令和</w:t>
      </w:r>
      <w:r w:rsidR="007C1E95">
        <w:rPr>
          <w:rFonts w:cs="ＭＳ 明朝" w:hint="eastAsia"/>
          <w:bCs/>
          <w:sz w:val="24"/>
        </w:rPr>
        <w:t>6</w:t>
      </w:r>
      <w:r w:rsidR="007C1E95" w:rsidRPr="005153F7">
        <w:rPr>
          <w:rFonts w:cs="ＭＳ 明朝" w:hint="eastAsia"/>
          <w:bCs/>
          <w:sz w:val="24"/>
        </w:rPr>
        <w:t>年</w:t>
      </w:r>
      <w:r w:rsidR="007C1E95">
        <w:rPr>
          <w:rFonts w:cs="ＭＳ 明朝" w:hint="eastAsia"/>
          <w:bCs/>
          <w:sz w:val="24"/>
        </w:rPr>
        <w:t>12</w:t>
      </w:r>
      <w:r w:rsidR="007C1E95" w:rsidRPr="005153F7">
        <w:rPr>
          <w:rFonts w:cs="ＭＳ 明朝" w:hint="eastAsia"/>
          <w:bCs/>
          <w:sz w:val="24"/>
        </w:rPr>
        <w:t>月</w:t>
      </w:r>
      <w:r w:rsidR="007C1E95">
        <w:rPr>
          <w:rFonts w:cs="ＭＳ 明朝" w:hint="eastAsia"/>
          <w:bCs/>
          <w:sz w:val="24"/>
        </w:rPr>
        <w:t>10</w:t>
      </w:r>
      <w:r w:rsidR="007C1E95" w:rsidRPr="005153F7">
        <w:rPr>
          <w:rFonts w:cs="ＭＳ 明朝" w:hint="eastAsia"/>
          <w:bCs/>
          <w:sz w:val="24"/>
        </w:rPr>
        <w:t>日、</w:t>
      </w:r>
      <w:r w:rsidR="007C1E95" w:rsidRPr="002F24F9">
        <w:rPr>
          <w:rFonts w:cs="ＭＳ 明朝" w:hint="eastAsia"/>
          <w:bCs/>
          <w:sz w:val="24"/>
        </w:rPr>
        <w:t>本会奥村尚三会長は、保育三団体協議会</w:t>
      </w:r>
      <w:r w:rsidR="003953B9">
        <w:rPr>
          <w:rFonts w:cs="ＭＳ 明朝" w:hint="eastAsia"/>
          <w:bCs/>
          <w:sz w:val="24"/>
        </w:rPr>
        <w:t>として</w:t>
      </w:r>
      <w:r w:rsidR="007C1E95" w:rsidRPr="002F24F9">
        <w:rPr>
          <w:rFonts w:cs="ＭＳ 明朝" w:hint="eastAsia"/>
          <w:bCs/>
          <w:sz w:val="24"/>
        </w:rPr>
        <w:t>令和</w:t>
      </w:r>
      <w:r w:rsidR="007C1E95">
        <w:rPr>
          <w:rFonts w:cs="ＭＳ 明朝" w:hint="eastAsia"/>
          <w:bCs/>
          <w:sz w:val="24"/>
        </w:rPr>
        <w:t>7</w:t>
      </w:r>
      <w:r w:rsidR="007C1E95" w:rsidRPr="002F24F9">
        <w:rPr>
          <w:rFonts w:cs="ＭＳ 明朝" w:hint="eastAsia"/>
          <w:bCs/>
          <w:sz w:val="24"/>
        </w:rPr>
        <w:t>年度</w:t>
      </w:r>
      <w:r w:rsidR="007C1E95">
        <w:rPr>
          <w:rFonts w:cs="ＭＳ 明朝" w:hint="eastAsia"/>
          <w:bCs/>
          <w:sz w:val="24"/>
        </w:rPr>
        <w:t>保育関係制度・</w:t>
      </w:r>
      <w:r w:rsidR="007C1E95" w:rsidRPr="002F24F9">
        <w:rPr>
          <w:rFonts w:cs="ＭＳ 明朝" w:hint="eastAsia"/>
          <w:bCs/>
          <w:sz w:val="24"/>
        </w:rPr>
        <w:t>予算要望活動を行い、</w:t>
      </w:r>
      <w:r w:rsidR="007C1E95">
        <w:rPr>
          <w:rFonts w:cs="ＭＳ 明朝" w:hint="eastAsia"/>
          <w:bCs/>
          <w:sz w:val="24"/>
        </w:rPr>
        <w:t>全国</w:t>
      </w:r>
      <w:r w:rsidR="007C1E95" w:rsidRPr="002F24F9">
        <w:rPr>
          <w:rFonts w:cs="ＭＳ 明朝" w:hint="eastAsia"/>
          <w:bCs/>
          <w:sz w:val="24"/>
        </w:rPr>
        <w:t>私立保育連盟川下勝利会長、日本保育協会</w:t>
      </w:r>
      <w:r w:rsidR="007C1E95">
        <w:rPr>
          <w:rFonts w:cs="ＭＳ 明朝" w:hint="eastAsia"/>
          <w:bCs/>
          <w:sz w:val="24"/>
        </w:rPr>
        <w:t>吉田学</w:t>
      </w:r>
      <w:r w:rsidR="007C1E95" w:rsidRPr="002F24F9">
        <w:rPr>
          <w:rFonts w:cs="ＭＳ 明朝" w:hint="eastAsia"/>
          <w:bCs/>
          <w:sz w:val="24"/>
        </w:rPr>
        <w:t>理事長とともに、</w:t>
      </w:r>
      <w:r w:rsidR="007C1E95">
        <w:rPr>
          <w:rFonts w:cs="ＭＳ 明朝" w:hint="eastAsia"/>
          <w:bCs/>
          <w:sz w:val="24"/>
        </w:rPr>
        <w:t>こども家庭庁、財務省および</w:t>
      </w:r>
      <w:r w:rsidR="007C1E95" w:rsidRPr="002F24F9">
        <w:rPr>
          <w:rFonts w:cs="ＭＳ 明朝" w:hint="eastAsia"/>
          <w:bCs/>
          <w:sz w:val="24"/>
        </w:rPr>
        <w:t>自由民主党全国保育関係議員連盟</w:t>
      </w:r>
      <w:r w:rsidR="003953B9">
        <w:rPr>
          <w:rFonts w:cs="ＭＳ 明朝" w:hint="eastAsia"/>
          <w:bCs/>
          <w:sz w:val="24"/>
        </w:rPr>
        <w:t>（以下、自民党保育議連）</w:t>
      </w:r>
      <w:r w:rsidR="007C1E95" w:rsidRPr="002F24F9">
        <w:rPr>
          <w:rFonts w:cs="ＭＳ 明朝" w:hint="eastAsia"/>
          <w:bCs/>
          <w:sz w:val="24"/>
        </w:rPr>
        <w:t>会長等を訪問しました。</w:t>
      </w:r>
    </w:p>
    <w:p w14:paraId="003E80D7" w14:textId="6F31FCFD" w:rsidR="009E1BC7" w:rsidRDefault="00D40E63" w:rsidP="007C1E95">
      <w:pPr>
        <w:spacing w:beforeLines="25" w:before="90" w:afterLines="25" w:after="90" w:line="300" w:lineRule="auto"/>
        <w:ind w:firstLineChars="100" w:firstLine="4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62336" behindDoc="1" locked="0" layoutInCell="1" allowOverlap="1" wp14:anchorId="58E65518" wp14:editId="45387556">
                <wp:simplePos x="0" y="0"/>
                <wp:positionH relativeFrom="column">
                  <wp:posOffset>3186430</wp:posOffset>
                </wp:positionH>
                <wp:positionV relativeFrom="paragraph">
                  <wp:posOffset>1918280</wp:posOffset>
                </wp:positionV>
                <wp:extent cx="2918460" cy="278130"/>
                <wp:effectExtent l="0" t="0" r="0" b="7620"/>
                <wp:wrapTight wrapText="bothSides">
                  <wp:wrapPolygon edited="0">
                    <wp:start x="0" y="0"/>
                    <wp:lineTo x="0" y="20712"/>
                    <wp:lineTo x="21431" y="20712"/>
                    <wp:lineTo x="21431" y="0"/>
                    <wp:lineTo x="0" y="0"/>
                  </wp:wrapPolygon>
                </wp:wrapTight>
                <wp:docPr id="962307124" name="テキスト ボックス 1"/>
                <wp:cNvGraphicFramePr/>
                <a:graphic xmlns:a="http://schemas.openxmlformats.org/drawingml/2006/main">
                  <a:graphicData uri="http://schemas.microsoft.com/office/word/2010/wordprocessingShape">
                    <wps:wsp>
                      <wps:cNvSpPr txBox="1"/>
                      <wps:spPr>
                        <a:xfrm>
                          <a:off x="0" y="0"/>
                          <a:ext cx="2918460" cy="278130"/>
                        </a:xfrm>
                        <a:prstGeom prst="rect">
                          <a:avLst/>
                        </a:prstGeom>
                        <a:solidFill>
                          <a:schemeClr val="lt1"/>
                        </a:solidFill>
                        <a:ln w="6350">
                          <a:noFill/>
                        </a:ln>
                      </wps:spPr>
                      <wps:txbx>
                        <w:txbxContent>
                          <w:p w14:paraId="5BAA1780" w14:textId="7A7C67D4" w:rsidR="00B5280A" w:rsidRDefault="00B5280A" w:rsidP="00B5280A">
                            <w:pPr>
                              <w:jc w:val="center"/>
                            </w:pPr>
                            <w:r>
                              <w:rPr>
                                <w:rFonts w:cs="ＭＳ 明朝" w:hint="eastAsia"/>
                                <w:bCs/>
                                <w:sz w:val="20"/>
                                <w:szCs w:val="20"/>
                              </w:rPr>
                              <w:t>金子</w:t>
                            </w:r>
                            <w:r>
                              <w:rPr>
                                <w:rFonts w:cs="ＭＳ 明朝" w:hint="eastAsia"/>
                                <w:bCs/>
                                <w:sz w:val="20"/>
                                <w:szCs w:val="20"/>
                              </w:rPr>
                              <w:t xml:space="preserve"> </w:t>
                            </w:r>
                            <w:r>
                              <w:rPr>
                                <w:rFonts w:cs="ＭＳ 明朝" w:hint="eastAsia"/>
                                <w:bCs/>
                                <w:sz w:val="20"/>
                                <w:szCs w:val="20"/>
                              </w:rPr>
                              <w:t>恭之</w:t>
                            </w:r>
                            <w:r w:rsidRPr="00EA5DD6">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w:t>
                            </w:r>
                            <w:r>
                              <w:rPr>
                                <w:rFonts w:cs="ＭＳ 明朝" w:hint="eastAsia"/>
                                <w:bCs/>
                                <w:sz w:val="20"/>
                                <w:szCs w:val="20"/>
                              </w:rPr>
                              <w:t>に</w:t>
                            </w:r>
                            <w:r w:rsidRPr="00EA5DD6">
                              <w:rPr>
                                <w:rFonts w:cs="ＭＳ 明朝" w:hint="eastAsia"/>
                                <w:bCs/>
                                <w:sz w:val="20"/>
                                <w:szCs w:val="20"/>
                              </w:rPr>
                              <w:t>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5518" id="_x0000_s1027" type="#_x0000_t202" style="position:absolute;left:0;text-align:left;margin-left:250.9pt;margin-top:151.05pt;width:229.8pt;height:2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" fillcolor="white [3201]" stroked="f" strokeweight=".5pt">
                <v:textbox>
                  <w:txbxContent>
                    <w:p w14:paraId="5BAA1780" w14:textId="7A7C67D4" w:rsidR="00B5280A" w:rsidRDefault="00B5280A" w:rsidP="00B5280A">
                      <w:pPr>
                        <w:jc w:val="center"/>
                      </w:pPr>
                      <w:r>
                        <w:rPr>
                          <w:rFonts w:cs="ＭＳ 明朝" w:hint="eastAsia"/>
                          <w:bCs/>
                          <w:sz w:val="20"/>
                          <w:szCs w:val="20"/>
                        </w:rPr>
                        <w:t>金子</w:t>
                      </w:r>
                      <w:r>
                        <w:rPr>
                          <w:rFonts w:cs="ＭＳ 明朝" w:hint="eastAsia"/>
                          <w:bCs/>
                          <w:sz w:val="20"/>
                          <w:szCs w:val="20"/>
                        </w:rPr>
                        <w:t xml:space="preserve"> </w:t>
                      </w:r>
                      <w:r>
                        <w:rPr>
                          <w:rFonts w:cs="ＭＳ 明朝" w:hint="eastAsia"/>
                          <w:bCs/>
                          <w:sz w:val="20"/>
                          <w:szCs w:val="20"/>
                        </w:rPr>
                        <w:t>恭之</w:t>
                      </w:r>
                      <w:r w:rsidRPr="00EA5DD6">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w:t>
                      </w:r>
                      <w:r>
                        <w:rPr>
                          <w:rFonts w:cs="ＭＳ 明朝" w:hint="eastAsia"/>
                          <w:bCs/>
                          <w:sz w:val="20"/>
                          <w:szCs w:val="20"/>
                        </w:rPr>
                        <w:t>に</w:t>
                      </w:r>
                      <w:r w:rsidRPr="00EA5DD6">
                        <w:rPr>
                          <w:rFonts w:cs="ＭＳ 明朝" w:hint="eastAsia"/>
                          <w:bCs/>
                          <w:sz w:val="20"/>
                          <w:szCs w:val="20"/>
                        </w:rPr>
                        <w:t>要望書を手交</w:t>
                      </w:r>
                    </w:p>
                  </w:txbxContent>
                </v:textbox>
                <w10:wrap type="tight"/>
              </v:shape>
            </w:pict>
          </mc:Fallback>
        </mc:AlternateContent>
      </w:r>
      <w:r w:rsidR="003953B9">
        <w:rPr>
          <w:rFonts w:cs="ＭＳ 明朝" w:hint="eastAsia"/>
          <w:bCs/>
          <w:sz w:val="24"/>
        </w:rPr>
        <w:t>田村憲久衆議院議員（自民党保育議連会長）、</w:t>
      </w:r>
      <w:r w:rsidR="00B5280A">
        <w:rPr>
          <w:rFonts w:cs="ＭＳ 明朝"/>
          <w:bCs/>
          <w:noProof/>
          <w:sz w:val="24"/>
        </w:rPr>
        <w:drawing>
          <wp:anchor distT="0" distB="0" distL="114300" distR="114300" simplePos="0" relativeHeight="251660288" behindDoc="1" locked="0" layoutInCell="1" allowOverlap="1" wp14:anchorId="38956275" wp14:editId="371AAD62">
            <wp:simplePos x="0" y="0"/>
            <wp:positionH relativeFrom="column">
              <wp:posOffset>3186430</wp:posOffset>
            </wp:positionH>
            <wp:positionV relativeFrom="paragraph">
              <wp:posOffset>51324</wp:posOffset>
            </wp:positionV>
            <wp:extent cx="2915920" cy="1818005"/>
            <wp:effectExtent l="19050" t="19050" r="17780" b="10795"/>
            <wp:wrapTight wrapText="bothSides">
              <wp:wrapPolygon edited="0">
                <wp:start x="-141" y="-226"/>
                <wp:lineTo x="-141" y="21502"/>
                <wp:lineTo x="21591" y="21502"/>
                <wp:lineTo x="21591" y="-226"/>
                <wp:lineTo x="-141" y="-226"/>
              </wp:wrapPolygon>
            </wp:wrapTight>
            <wp:docPr id="2107884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val="0"/>
                        </a:ext>
                      </a:extLst>
                    </a:blip>
                    <a:srcRect l="17651" t="36638" r="24188" b="15056"/>
                    <a:stretch/>
                  </pic:blipFill>
                  <pic:spPr bwMode="auto">
                    <a:xfrm>
                      <a:off x="0" y="0"/>
                      <a:ext cx="2915920" cy="18180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95">
        <w:rPr>
          <w:rFonts w:cs="ＭＳ 明朝" w:hint="eastAsia"/>
          <w:bCs/>
          <w:sz w:val="24"/>
        </w:rPr>
        <w:t>金子恭之衆議院議員</w:t>
      </w:r>
      <w:r w:rsidR="003953B9">
        <w:rPr>
          <w:rFonts w:cs="ＭＳ 明朝" w:hint="eastAsia"/>
          <w:bCs/>
          <w:sz w:val="24"/>
        </w:rPr>
        <w:t>（同幹事長）</w:t>
      </w:r>
      <w:r w:rsidR="007C1E95">
        <w:rPr>
          <w:rFonts w:cs="ＭＳ 明朝" w:hint="eastAsia"/>
          <w:bCs/>
          <w:sz w:val="24"/>
        </w:rPr>
        <w:t>、</w:t>
      </w:r>
      <w:r w:rsidR="003953B9">
        <w:rPr>
          <w:rFonts w:cs="ＭＳ 明朝" w:hint="eastAsia"/>
          <w:bCs/>
          <w:sz w:val="24"/>
        </w:rPr>
        <w:t>古賀篤衆議院議員（同事務局長）、</w:t>
      </w:r>
      <w:r w:rsidR="007C1E95">
        <w:rPr>
          <w:rFonts w:cs="ＭＳ 明朝" w:hint="eastAsia"/>
          <w:bCs/>
          <w:sz w:val="24"/>
        </w:rPr>
        <w:t>こども家庭庁、財務省</w:t>
      </w:r>
      <w:r>
        <w:rPr>
          <w:rFonts w:cs="ＭＳ 明朝" w:hint="eastAsia"/>
          <w:bCs/>
          <w:sz w:val="24"/>
        </w:rPr>
        <w:t>には</w:t>
      </w:r>
      <w:r w:rsidR="007C1E95" w:rsidRPr="002F24F9">
        <w:rPr>
          <w:rFonts w:cs="ＭＳ 明朝" w:hint="eastAsia"/>
          <w:bCs/>
          <w:sz w:val="24"/>
        </w:rPr>
        <w:t>、保育三団体の長が直接説明のうえ、要望書を手交</w:t>
      </w:r>
      <w:r w:rsidR="007C1E95">
        <w:rPr>
          <w:rFonts w:cs="ＭＳ 明朝" w:hint="eastAsia"/>
          <w:bCs/>
          <w:sz w:val="24"/>
        </w:rPr>
        <w:t>するとともに</w:t>
      </w:r>
      <w:r w:rsidR="007C1E95" w:rsidRPr="002F24F9">
        <w:rPr>
          <w:rFonts w:cs="ＭＳ 明朝" w:hint="eastAsia"/>
          <w:bCs/>
          <w:sz w:val="24"/>
        </w:rPr>
        <w:t>、要望内容をはじめ、保育をとりまく現状について意見交換を行いました。</w:t>
      </w:r>
    </w:p>
    <w:p w14:paraId="0D8F937F" w14:textId="0AB62CB2" w:rsidR="00B5280A" w:rsidRDefault="00B5280A" w:rsidP="00B5280A">
      <w:pPr>
        <w:spacing w:beforeLines="25" w:before="90" w:afterLines="25" w:after="90" w:line="300" w:lineRule="auto"/>
        <w:ind w:firstLineChars="50" w:firstLine="120"/>
        <w:rPr>
          <w:rFonts w:cs="ＭＳ 明朝"/>
          <w:bCs/>
          <w:sz w:val="24"/>
        </w:rPr>
      </w:pPr>
    </w:p>
    <w:p w14:paraId="7E556B34" w14:textId="77777777" w:rsidR="00B5280A" w:rsidRDefault="00B5280A" w:rsidP="00B5280A">
      <w:pPr>
        <w:spacing w:beforeLines="25" w:before="90" w:afterLines="25" w:after="90" w:line="300" w:lineRule="auto"/>
        <w:ind w:firstLineChars="50" w:firstLine="120"/>
        <w:rPr>
          <w:rFonts w:cs="ＭＳ 明朝"/>
          <w:bCs/>
          <w:sz w:val="24"/>
        </w:rPr>
      </w:pPr>
    </w:p>
    <w:p w14:paraId="223269E9" w14:textId="28D4CA84" w:rsidR="007C1E95" w:rsidRPr="002F24F9" w:rsidRDefault="007C1E95" w:rsidP="00B5280A">
      <w:pPr>
        <w:spacing w:beforeLines="25" w:before="90" w:afterLines="25" w:after="90" w:line="300" w:lineRule="auto"/>
        <w:ind w:firstLineChars="50" w:firstLine="120"/>
        <w:rPr>
          <w:rFonts w:cs="ＭＳ 明朝"/>
          <w:bCs/>
          <w:sz w:val="24"/>
        </w:rPr>
      </w:pPr>
      <w:r>
        <w:rPr>
          <w:rFonts w:cs="ＭＳ 明朝" w:hint="eastAsia"/>
          <w:bCs/>
          <w:sz w:val="24"/>
        </w:rPr>
        <w:lastRenderedPageBreak/>
        <w:t>これまで要望</w:t>
      </w:r>
      <w:r w:rsidR="009E1BC7">
        <w:rPr>
          <w:rFonts w:cs="ＭＳ 明朝" w:hint="eastAsia"/>
          <w:bCs/>
          <w:sz w:val="24"/>
        </w:rPr>
        <w:t>してきた</w:t>
      </w:r>
      <w:r>
        <w:rPr>
          <w:rFonts w:cs="ＭＳ 明朝" w:hint="eastAsia"/>
          <w:bCs/>
          <w:sz w:val="24"/>
        </w:rPr>
        <w:t>「人口減少地域への対応」</w:t>
      </w:r>
      <w:r w:rsidR="009E1BC7">
        <w:rPr>
          <w:rFonts w:cs="ＭＳ 明朝" w:hint="eastAsia"/>
          <w:bCs/>
          <w:sz w:val="24"/>
        </w:rPr>
        <w:t>「保育士の処遇改善」「就学前教育・</w:t>
      </w:r>
      <w:r w:rsidR="00B5280A">
        <w:rPr>
          <w:noProof/>
        </w:rPr>
        <w:drawing>
          <wp:anchor distT="0" distB="0" distL="114300" distR="114300" simplePos="0" relativeHeight="251663360" behindDoc="1" locked="0" layoutInCell="1" allowOverlap="1" wp14:anchorId="06119A45" wp14:editId="00A20D9F">
            <wp:simplePos x="0" y="0"/>
            <wp:positionH relativeFrom="column">
              <wp:posOffset>22225</wp:posOffset>
            </wp:positionH>
            <wp:positionV relativeFrom="paragraph">
              <wp:posOffset>43180</wp:posOffset>
            </wp:positionV>
            <wp:extent cx="2898775" cy="2059305"/>
            <wp:effectExtent l="19050" t="19050" r="15875" b="17145"/>
            <wp:wrapTight wrapText="bothSides">
              <wp:wrapPolygon edited="0">
                <wp:start x="-142" y="-200"/>
                <wp:lineTo x="-142" y="21580"/>
                <wp:lineTo x="21576" y="21580"/>
                <wp:lineTo x="21576" y="-200"/>
                <wp:lineTo x="-142" y="-200"/>
              </wp:wrapPolygon>
            </wp:wrapTight>
            <wp:docPr id="772690812" name="図 6" descr="屋内, 天井, テーブル,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90812" name="図 6" descr="屋内, 天井, テーブル, 人 が含まれている画像&#10;&#10;自動的に生成された説明"/>
                    <pic:cNvPicPr>
                      <a:picLocks noChangeAspect="1" noChangeArrowheads="1"/>
                    </pic:cNvPicPr>
                  </pic:nvPicPr>
                  <pic:blipFill rotWithShape="1">
                    <a:blip r:embed="rId11" cstate="screen">
                      <a:extLst>
                        <a:ext uri="{28A0092B-C50C-407E-A947-70E740481C1C}">
                          <a14:useLocalDpi xmlns:a14="http://schemas.microsoft.com/office/drawing/2010/main" val="0"/>
                        </a:ext>
                      </a:extLst>
                    </a:blip>
                    <a:srcRect l="19913" t="27557" r="21762" b="17182"/>
                    <a:stretch/>
                  </pic:blipFill>
                  <pic:spPr bwMode="auto">
                    <a:xfrm>
                      <a:off x="0" y="0"/>
                      <a:ext cx="2898775" cy="20593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BC7">
        <w:rPr>
          <w:rFonts w:cs="ＭＳ 明朝" w:hint="eastAsia"/>
          <w:bCs/>
          <w:sz w:val="24"/>
        </w:rPr>
        <w:t>保育設備整備交付金」</w:t>
      </w:r>
      <w:r>
        <w:rPr>
          <w:rFonts w:cs="ＭＳ 明朝" w:hint="eastAsia"/>
          <w:bCs/>
          <w:sz w:val="24"/>
        </w:rPr>
        <w:t>について</w:t>
      </w:r>
      <w:r w:rsidR="009E1BC7">
        <w:rPr>
          <w:rFonts w:cs="ＭＳ 明朝" w:hint="eastAsia"/>
          <w:bCs/>
          <w:sz w:val="24"/>
        </w:rPr>
        <w:t>は</w:t>
      </w:r>
      <w:r w:rsidR="00D40E63">
        <w:rPr>
          <w:rFonts w:cs="ＭＳ 明朝" w:hint="eastAsia"/>
          <w:bCs/>
          <w:sz w:val="24"/>
        </w:rPr>
        <w:t>、</w:t>
      </w:r>
      <w:r w:rsidR="009E1BC7">
        <w:rPr>
          <w:rFonts w:cs="ＭＳ 明朝" w:hint="eastAsia"/>
          <w:bCs/>
          <w:sz w:val="24"/>
        </w:rPr>
        <w:t>令和</w:t>
      </w:r>
      <w:r w:rsidR="009E1BC7">
        <w:rPr>
          <w:rFonts w:cs="ＭＳ 明朝" w:hint="eastAsia"/>
          <w:bCs/>
          <w:sz w:val="24"/>
        </w:rPr>
        <w:t>6</w:t>
      </w:r>
      <w:r w:rsidR="009E1BC7">
        <w:rPr>
          <w:rFonts w:cs="ＭＳ 明朝" w:hint="eastAsia"/>
          <w:bCs/>
          <w:sz w:val="24"/>
        </w:rPr>
        <w:t>年度補正予算案（</w:t>
      </w:r>
      <w:r w:rsidR="009E1BC7">
        <w:rPr>
          <w:rFonts w:cs="ＭＳ 明朝" w:hint="eastAsia"/>
          <w:bCs/>
          <w:sz w:val="24"/>
        </w:rPr>
        <w:t>No.24-28</w:t>
      </w:r>
      <w:r w:rsidR="009E1BC7">
        <w:rPr>
          <w:rFonts w:cs="ＭＳ 明朝" w:hint="eastAsia"/>
          <w:bCs/>
          <w:sz w:val="24"/>
        </w:rPr>
        <w:t>既報）においてその対応が示されました</w:t>
      </w:r>
      <w:r>
        <w:rPr>
          <w:rFonts w:cs="ＭＳ 明朝" w:hint="eastAsia"/>
          <w:bCs/>
          <w:sz w:val="24"/>
        </w:rPr>
        <w:t>。</w:t>
      </w:r>
      <w:r>
        <w:rPr>
          <w:rFonts w:cs="ＭＳ 明朝" w:hint="eastAsia"/>
          <w:bCs/>
          <w:sz w:val="24"/>
        </w:rPr>
        <w:t>1</w:t>
      </w:r>
      <w:r>
        <w:rPr>
          <w:rFonts w:cs="ＭＳ 明朝" w:hint="eastAsia"/>
          <w:bCs/>
          <w:sz w:val="24"/>
        </w:rPr>
        <w:t>歳児の配置基準の改善等、実現していない項目については、今後も要望を続けて</w:t>
      </w:r>
      <w:r w:rsidR="009E1BC7">
        <w:rPr>
          <w:rFonts w:cs="ＭＳ 明朝" w:hint="eastAsia"/>
          <w:bCs/>
          <w:sz w:val="24"/>
        </w:rPr>
        <w:t>まいります</w:t>
      </w:r>
      <w:r>
        <w:rPr>
          <w:rFonts w:cs="ＭＳ 明朝" w:hint="eastAsia"/>
          <w:bCs/>
          <w:sz w:val="24"/>
        </w:rPr>
        <w:t>。</w:t>
      </w:r>
    </w:p>
    <w:p w14:paraId="0315D901" w14:textId="0A35312D" w:rsidR="007C1E95" w:rsidRDefault="00B5280A" w:rsidP="003953B9">
      <w:pPr>
        <w:spacing w:beforeLines="25" w:before="90" w:afterLines="25" w:after="90" w:line="300" w:lineRule="auto"/>
        <w:ind w:firstLineChars="50" w:firstLine="2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65408" behindDoc="1" locked="0" layoutInCell="1" allowOverlap="1" wp14:anchorId="1FD71C73" wp14:editId="3ED54FB7">
                <wp:simplePos x="0" y="0"/>
                <wp:positionH relativeFrom="column">
                  <wp:posOffset>21590</wp:posOffset>
                </wp:positionH>
                <wp:positionV relativeFrom="paragraph">
                  <wp:posOffset>135862</wp:posOffset>
                </wp:positionV>
                <wp:extent cx="2901315" cy="309880"/>
                <wp:effectExtent l="0" t="0" r="0" b="0"/>
                <wp:wrapTight wrapText="bothSides">
                  <wp:wrapPolygon edited="0">
                    <wp:start x="0" y="0"/>
                    <wp:lineTo x="0" y="19918"/>
                    <wp:lineTo x="21416" y="19918"/>
                    <wp:lineTo x="21416" y="0"/>
                    <wp:lineTo x="0" y="0"/>
                  </wp:wrapPolygon>
                </wp:wrapTight>
                <wp:docPr id="370093564" name="テキスト ボックス 1"/>
                <wp:cNvGraphicFramePr/>
                <a:graphic xmlns:a="http://schemas.openxmlformats.org/drawingml/2006/main">
                  <a:graphicData uri="http://schemas.microsoft.com/office/word/2010/wordprocessingShape">
                    <wps:wsp>
                      <wps:cNvSpPr txBox="1"/>
                      <wps:spPr>
                        <a:xfrm>
                          <a:off x="0" y="0"/>
                          <a:ext cx="2901315" cy="309880"/>
                        </a:xfrm>
                        <a:prstGeom prst="rect">
                          <a:avLst/>
                        </a:prstGeom>
                        <a:solidFill>
                          <a:schemeClr val="lt1"/>
                        </a:solidFill>
                        <a:ln w="6350">
                          <a:noFill/>
                        </a:ln>
                      </wps:spPr>
                      <wps:txbx>
                        <w:txbxContent>
                          <w:p w14:paraId="0A2BADD6" w14:textId="12D9FF8E" w:rsidR="00B5280A" w:rsidRDefault="00B5280A" w:rsidP="00B5280A">
                            <w:pPr>
                              <w:jc w:val="center"/>
                            </w:pPr>
                            <w:r w:rsidRPr="00EA5DD6">
                              <w:rPr>
                                <w:rFonts w:cs="ＭＳ 明朝" w:hint="eastAsia"/>
                                <w:bCs/>
                                <w:sz w:val="20"/>
                                <w:szCs w:val="20"/>
                              </w:rPr>
                              <w:t>古賀</w:t>
                            </w:r>
                            <w:r>
                              <w:rPr>
                                <w:rFonts w:cs="ＭＳ 明朝" w:hint="eastAsia"/>
                                <w:bCs/>
                                <w:sz w:val="20"/>
                                <w:szCs w:val="20"/>
                              </w:rPr>
                              <w:t xml:space="preserve"> </w:t>
                            </w:r>
                            <w:r w:rsidRPr="00EA5DD6">
                              <w:rPr>
                                <w:rFonts w:cs="ＭＳ 明朝" w:hint="eastAsia"/>
                                <w:bCs/>
                                <w:sz w:val="20"/>
                                <w:szCs w:val="20"/>
                              </w:rPr>
                              <w:t>篤</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1C73" id="_x0000_s1028" type="#_x0000_t202" style="position:absolute;left:0;text-align:left;margin-left:1.7pt;margin-top:10.7pt;width:228.4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" fillcolor="white [3201]" stroked="f" strokeweight=".5pt">
                <v:textbox>
                  <w:txbxContent>
                    <w:p w14:paraId="0A2BADD6" w14:textId="12D9FF8E" w:rsidR="00B5280A" w:rsidRDefault="00B5280A" w:rsidP="00B5280A">
                      <w:pPr>
                        <w:jc w:val="center"/>
                      </w:pPr>
                      <w:r w:rsidRPr="00EA5DD6">
                        <w:rPr>
                          <w:rFonts w:cs="ＭＳ 明朝" w:hint="eastAsia"/>
                          <w:bCs/>
                          <w:sz w:val="20"/>
                          <w:szCs w:val="20"/>
                        </w:rPr>
                        <w:t>古賀</w:t>
                      </w:r>
                      <w:r>
                        <w:rPr>
                          <w:rFonts w:cs="ＭＳ 明朝" w:hint="eastAsia"/>
                          <w:bCs/>
                          <w:sz w:val="20"/>
                          <w:szCs w:val="20"/>
                        </w:rPr>
                        <w:t xml:space="preserve"> </w:t>
                      </w:r>
                      <w:r w:rsidRPr="00EA5DD6">
                        <w:rPr>
                          <w:rFonts w:cs="ＭＳ 明朝" w:hint="eastAsia"/>
                          <w:bCs/>
                          <w:sz w:val="20"/>
                          <w:szCs w:val="20"/>
                        </w:rPr>
                        <w:t>篤</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v:textbox>
                <w10:wrap type="tight"/>
              </v:shape>
            </w:pict>
          </mc:Fallback>
        </mc:AlternateContent>
      </w:r>
      <w:r w:rsidR="007C1E95">
        <w:rPr>
          <w:rFonts w:cs="ＭＳ 明朝" w:hint="eastAsia"/>
          <w:bCs/>
          <w:sz w:val="24"/>
        </w:rPr>
        <w:t>なお</w:t>
      </w:r>
      <w:r w:rsidR="007C1E95" w:rsidRPr="002F24F9">
        <w:rPr>
          <w:rFonts w:cs="ＭＳ 明朝" w:hint="eastAsia"/>
          <w:bCs/>
          <w:sz w:val="24"/>
        </w:rPr>
        <w:t>、同日には、衆議院第</w:t>
      </w:r>
      <w:r w:rsidR="007C1E95">
        <w:rPr>
          <w:rFonts w:cs="ＭＳ 明朝" w:hint="eastAsia"/>
          <w:bCs/>
          <w:sz w:val="24"/>
        </w:rPr>
        <w:t>一</w:t>
      </w:r>
      <w:r w:rsidR="007C1E95" w:rsidRPr="002F24F9">
        <w:rPr>
          <w:rFonts w:cs="ＭＳ 明朝" w:hint="eastAsia"/>
          <w:bCs/>
          <w:sz w:val="24"/>
        </w:rPr>
        <w:t>議員会館</w:t>
      </w:r>
      <w:r w:rsidR="007C1E95">
        <w:rPr>
          <w:rFonts w:cs="ＭＳ 明朝" w:hint="eastAsia"/>
          <w:bCs/>
          <w:sz w:val="24"/>
        </w:rPr>
        <w:t>、</w:t>
      </w:r>
      <w:r w:rsidR="007C1E95" w:rsidRPr="002F24F9">
        <w:rPr>
          <w:rFonts w:cs="ＭＳ 明朝" w:hint="eastAsia"/>
          <w:bCs/>
          <w:sz w:val="24"/>
        </w:rPr>
        <w:t>衆議院第</w:t>
      </w:r>
      <w:r w:rsidR="007C1E95">
        <w:rPr>
          <w:rFonts w:cs="ＭＳ 明朝" w:hint="eastAsia"/>
          <w:bCs/>
          <w:sz w:val="24"/>
        </w:rPr>
        <w:t>二</w:t>
      </w:r>
      <w:r w:rsidR="007C1E95" w:rsidRPr="002F24F9">
        <w:rPr>
          <w:rFonts w:cs="ＭＳ 明朝" w:hint="eastAsia"/>
          <w:bCs/>
          <w:sz w:val="24"/>
        </w:rPr>
        <w:t>議員会館</w:t>
      </w:r>
      <w:r w:rsidR="007C1E95">
        <w:rPr>
          <w:rFonts w:cs="ＭＳ 明朝" w:hint="eastAsia"/>
          <w:bCs/>
          <w:sz w:val="24"/>
        </w:rPr>
        <w:t>、参議院議員会館</w:t>
      </w:r>
      <w:r w:rsidR="007C1E95" w:rsidRPr="002F24F9">
        <w:rPr>
          <w:rFonts w:cs="ＭＳ 明朝" w:hint="eastAsia"/>
          <w:bCs/>
          <w:sz w:val="24"/>
        </w:rPr>
        <w:t>の</w:t>
      </w:r>
      <w:r w:rsidR="003953B9">
        <w:rPr>
          <w:rFonts w:cs="ＭＳ 明朝" w:hint="eastAsia"/>
          <w:bCs/>
          <w:sz w:val="24"/>
        </w:rPr>
        <w:t>自民党保育議連</w:t>
      </w:r>
      <w:r w:rsidR="007C1E95" w:rsidRPr="002F24F9">
        <w:rPr>
          <w:rFonts w:cs="ＭＳ 明朝" w:hint="eastAsia"/>
          <w:bCs/>
          <w:sz w:val="24"/>
        </w:rPr>
        <w:t>所属議員を訪問し</w:t>
      </w:r>
      <w:r w:rsidR="007C1E95">
        <w:rPr>
          <w:rFonts w:cs="ＭＳ 明朝" w:hint="eastAsia"/>
          <w:bCs/>
          <w:sz w:val="24"/>
        </w:rPr>
        <w:t>、要望活動を実施</w:t>
      </w:r>
      <w:r w:rsidR="007C1E95" w:rsidRPr="002F24F9">
        <w:rPr>
          <w:rFonts w:cs="ＭＳ 明朝" w:hint="eastAsia"/>
          <w:bCs/>
          <w:sz w:val="24"/>
        </w:rPr>
        <w:t>しました（約</w:t>
      </w:r>
      <w:r w:rsidR="007C1E95" w:rsidRPr="002F24F9">
        <w:rPr>
          <w:rFonts w:cs="ＭＳ 明朝" w:hint="eastAsia"/>
          <w:bCs/>
          <w:sz w:val="24"/>
        </w:rPr>
        <w:t>300</w:t>
      </w:r>
      <w:r w:rsidR="007C1E95" w:rsidRPr="002F24F9">
        <w:rPr>
          <w:rFonts w:cs="ＭＳ 明朝" w:hint="eastAsia"/>
          <w:bCs/>
          <w:sz w:val="24"/>
        </w:rPr>
        <w:t>名の保育議連各議員に対する要望活動は保育三団体協議会が分担して実施）。</w:t>
      </w:r>
    </w:p>
    <w:tbl>
      <w:tblPr>
        <w:tblStyle w:val="a4"/>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3"/>
      </w:tblGrid>
      <w:tr w:rsidR="00361B22" w14:paraId="52C51896" w14:textId="77777777" w:rsidTr="00B5280A">
        <w:tc>
          <w:tcPr>
            <w:tcW w:w="4673" w:type="dxa"/>
          </w:tcPr>
          <w:p w14:paraId="45C0178F" w14:textId="3756AF8A" w:rsidR="007C1E95" w:rsidRDefault="00361B22" w:rsidP="00A12B68">
            <w:pPr>
              <w:snapToGrid w:val="0"/>
              <w:rPr>
                <w:rFonts w:cs="ＭＳ 明朝"/>
                <w:bCs/>
                <w:sz w:val="24"/>
              </w:rPr>
            </w:pPr>
            <w:r>
              <w:rPr>
                <w:rFonts w:cs="ＭＳ 明朝"/>
                <w:bCs/>
                <w:noProof/>
                <w:sz w:val="24"/>
              </w:rPr>
              <w:drawing>
                <wp:inline distT="0" distB="0" distL="0" distR="0" wp14:anchorId="27F16A30" wp14:editId="345A4A2F">
                  <wp:extent cx="2722670" cy="1812290"/>
                  <wp:effectExtent l="19050" t="19050" r="20955" b="16510"/>
                  <wp:docPr id="11610163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9396" t="26239" r="21211" b="12231"/>
                          <a:stretch/>
                        </pic:blipFill>
                        <pic:spPr bwMode="auto">
                          <a:xfrm>
                            <a:off x="0" y="0"/>
                            <a:ext cx="2753042" cy="18325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5549C91" w14:textId="47A6E161" w:rsidR="007C1E95" w:rsidRDefault="00361B22" w:rsidP="00B5280A">
            <w:pPr>
              <w:jc w:val="center"/>
              <w:rPr>
                <w:rFonts w:cs="ＭＳ 明朝"/>
                <w:bCs/>
                <w:sz w:val="24"/>
              </w:rPr>
            </w:pPr>
            <w:r>
              <w:rPr>
                <w:rFonts w:cs="ＭＳ 明朝" w:hint="eastAsia"/>
                <w:bCs/>
                <w:sz w:val="20"/>
                <w:szCs w:val="20"/>
              </w:rPr>
              <w:t>こども家庭庁渡辺長官に要望書を手交</w:t>
            </w:r>
          </w:p>
        </w:tc>
        <w:tc>
          <w:tcPr>
            <w:tcW w:w="4686" w:type="dxa"/>
          </w:tcPr>
          <w:p w14:paraId="4A075BCA" w14:textId="4F4A2B47" w:rsidR="007C1E95" w:rsidRDefault="00B5280A" w:rsidP="00A12B68">
            <w:pPr>
              <w:snapToGrid w:val="0"/>
              <w:rPr>
                <w:rFonts w:cs="ＭＳ 明朝"/>
                <w:bCs/>
                <w:sz w:val="24"/>
              </w:rPr>
            </w:pPr>
            <w:r>
              <w:rPr>
                <w:rFonts w:cs="ＭＳ 明朝"/>
                <w:bCs/>
                <w:noProof/>
                <w:sz w:val="24"/>
              </w:rPr>
              <w:drawing>
                <wp:inline distT="0" distB="0" distL="0" distR="0" wp14:anchorId="6B6B1FA0" wp14:editId="34CCE689">
                  <wp:extent cx="2758440" cy="1769424"/>
                  <wp:effectExtent l="19050" t="19050" r="22860" b="21590"/>
                  <wp:docPr id="6464435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screen">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a:ext>
                            </a:extLst>
                          </a:blip>
                          <a:srcRect l="6355" t="25654" r="16842" b="8720"/>
                          <a:stretch/>
                        </pic:blipFill>
                        <pic:spPr bwMode="auto">
                          <a:xfrm>
                            <a:off x="0" y="0"/>
                            <a:ext cx="2773950" cy="17793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592AA1" w14:textId="27B7715C" w:rsidR="007C1E95" w:rsidRDefault="00B5280A" w:rsidP="00B5280A">
            <w:pPr>
              <w:jc w:val="center"/>
              <w:rPr>
                <w:rFonts w:cs="ＭＳ 明朝"/>
                <w:bCs/>
                <w:sz w:val="24"/>
              </w:rPr>
            </w:pPr>
            <w:r>
              <w:rPr>
                <w:rFonts w:cs="ＭＳ 明朝" w:hint="eastAsia"/>
                <w:bCs/>
                <w:sz w:val="20"/>
                <w:szCs w:val="20"/>
              </w:rPr>
              <w:t>財務省吉野次長</w:t>
            </w:r>
            <w:r w:rsidRPr="00EA5DD6">
              <w:rPr>
                <w:rFonts w:cs="ＭＳ 明朝" w:hint="eastAsia"/>
                <w:bCs/>
                <w:sz w:val="20"/>
                <w:szCs w:val="20"/>
              </w:rPr>
              <w:t>に要望書を手交</w:t>
            </w:r>
          </w:p>
        </w:tc>
      </w:tr>
      <w:tr w:rsidR="00361B22" w14:paraId="496F1044" w14:textId="77777777" w:rsidTr="00B5280A">
        <w:tc>
          <w:tcPr>
            <w:tcW w:w="4673" w:type="dxa"/>
          </w:tcPr>
          <w:p w14:paraId="6E4D11E0" w14:textId="70E865BA" w:rsidR="00361B22" w:rsidRDefault="00B5280A" w:rsidP="00361B22">
            <w:pPr>
              <w:snapToGrid w:val="0"/>
              <w:rPr>
                <w:rFonts w:cs="ＭＳ 明朝"/>
                <w:bCs/>
                <w:sz w:val="24"/>
              </w:rPr>
            </w:pPr>
            <w:r>
              <w:rPr>
                <w:rFonts w:cs="ＭＳ 明朝"/>
                <w:bCs/>
                <w:noProof/>
                <w:sz w:val="24"/>
              </w:rPr>
              <w:drawing>
                <wp:inline distT="0" distB="0" distL="0" distR="0" wp14:anchorId="1E937607" wp14:editId="1A23A750">
                  <wp:extent cx="2796540" cy="1812318"/>
                  <wp:effectExtent l="19050" t="19050" r="22860" b="16510"/>
                  <wp:docPr id="12030861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14675" t="27018" r="16072" b="13198"/>
                          <a:stretch/>
                        </pic:blipFill>
                        <pic:spPr bwMode="auto">
                          <a:xfrm>
                            <a:off x="0" y="0"/>
                            <a:ext cx="2806039" cy="18184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B3A0FC" w14:textId="4F09E9F5" w:rsidR="00361B22" w:rsidRPr="00361B22" w:rsidRDefault="00B5280A" w:rsidP="00361B22">
            <w:pPr>
              <w:rPr>
                <w:rFonts w:cs="ＭＳ 明朝"/>
                <w:bCs/>
                <w:sz w:val="20"/>
                <w:szCs w:val="20"/>
              </w:rPr>
            </w:pPr>
            <w:r>
              <w:rPr>
                <w:rFonts w:cs="ＭＳ 明朝" w:hint="eastAsia"/>
                <w:bCs/>
                <w:sz w:val="20"/>
                <w:szCs w:val="20"/>
              </w:rPr>
              <w:t>こども家庭庁藤原局長、栗原課長に要望書を手交</w:t>
            </w:r>
          </w:p>
        </w:tc>
        <w:tc>
          <w:tcPr>
            <w:tcW w:w="4686" w:type="dxa"/>
          </w:tcPr>
          <w:p w14:paraId="0F339886" w14:textId="204F4AF8" w:rsidR="00361B22" w:rsidRPr="00B21B97" w:rsidRDefault="00361B22" w:rsidP="00361B22">
            <w:pPr>
              <w:jc w:val="left"/>
              <w:rPr>
                <w:rFonts w:cs="ＭＳ 明朝"/>
                <w:sz w:val="20"/>
              </w:rPr>
            </w:pPr>
          </w:p>
        </w:tc>
      </w:tr>
    </w:tbl>
    <w:p w14:paraId="21780F85" w14:textId="4920F345" w:rsidR="007C1E95" w:rsidRPr="00B5280A" w:rsidRDefault="00B5280A" w:rsidP="00B5280A">
      <w:pPr>
        <w:spacing w:beforeLines="25" w:before="90" w:afterLines="25" w:after="90" w:line="300" w:lineRule="auto"/>
        <w:ind w:firstLineChars="100" w:firstLine="240"/>
        <w:rPr>
          <w:rFonts w:cs="ＭＳ 明朝"/>
          <w:bCs/>
          <w:sz w:val="24"/>
        </w:rPr>
      </w:pPr>
      <w:r>
        <w:rPr>
          <w:rFonts w:cs="ＭＳ 明朝" w:hint="eastAsia"/>
          <w:bCs/>
          <w:sz w:val="24"/>
        </w:rPr>
        <w:t>今回は、令和</w:t>
      </w:r>
      <w:r>
        <w:rPr>
          <w:rFonts w:cs="ＭＳ 明朝" w:hint="eastAsia"/>
          <w:bCs/>
          <w:sz w:val="24"/>
        </w:rPr>
        <w:t>7</w:t>
      </w:r>
      <w:r>
        <w:rPr>
          <w:rFonts w:cs="ＭＳ 明朝" w:hint="eastAsia"/>
          <w:bCs/>
          <w:sz w:val="24"/>
        </w:rPr>
        <w:t>年度制度・予算の策定に向けて、</w:t>
      </w:r>
      <w:r w:rsidR="003953B9">
        <w:rPr>
          <w:rFonts w:cs="ＭＳ 明朝" w:hint="eastAsia"/>
          <w:bCs/>
          <w:sz w:val="24"/>
        </w:rPr>
        <w:t>次頁の</w:t>
      </w:r>
      <w:r>
        <w:rPr>
          <w:rFonts w:cs="ＭＳ 明朝" w:hint="eastAsia"/>
          <w:bCs/>
          <w:sz w:val="24"/>
        </w:rPr>
        <w:t>事項について要望しています。</w:t>
      </w:r>
      <w:r w:rsidRPr="002F24F9">
        <w:rPr>
          <w:rFonts w:cs="ＭＳ 明朝" w:hint="eastAsia"/>
          <w:bCs/>
          <w:sz w:val="24"/>
        </w:rPr>
        <w:t>要望</w:t>
      </w:r>
      <w:r>
        <w:rPr>
          <w:rFonts w:cs="ＭＳ 明朝" w:hint="eastAsia"/>
          <w:bCs/>
          <w:sz w:val="24"/>
        </w:rPr>
        <w:t>書の詳細</w:t>
      </w:r>
      <w:r w:rsidRPr="002F24F9">
        <w:rPr>
          <w:rFonts w:cs="ＭＳ 明朝" w:hint="eastAsia"/>
          <w:bCs/>
          <w:sz w:val="24"/>
        </w:rPr>
        <w:t>は、</w:t>
      </w:r>
      <w:r>
        <w:rPr>
          <w:rFonts w:cs="ＭＳ 明朝" w:hint="eastAsia"/>
          <w:bCs/>
          <w:sz w:val="24"/>
        </w:rPr>
        <w:t>全保協ホームページに掲載予定です</w:t>
      </w:r>
      <w:r w:rsidRPr="002F24F9">
        <w:rPr>
          <w:rFonts w:cs="ＭＳ 明朝" w:hint="eastAsia"/>
          <w:bCs/>
          <w:sz w:val="24"/>
        </w:rPr>
        <w:t>。</w:t>
      </w:r>
    </w:p>
    <w:tbl>
      <w:tblPr>
        <w:tblStyle w:val="a4"/>
        <w:tblW w:w="0" w:type="auto"/>
        <w:tblLook w:val="04A0" w:firstRow="1" w:lastRow="0" w:firstColumn="1" w:lastColumn="0" w:noHBand="0" w:noVBand="1"/>
      </w:tblPr>
      <w:tblGrid>
        <w:gridCol w:w="9628"/>
      </w:tblGrid>
      <w:tr w:rsidR="00B5280A" w14:paraId="5A107EDD" w14:textId="77777777" w:rsidTr="000700F4">
        <w:tc>
          <w:tcPr>
            <w:tcW w:w="9628" w:type="dxa"/>
          </w:tcPr>
          <w:p w14:paraId="27641326" w14:textId="77777777" w:rsidR="00B5280A" w:rsidRPr="007C1E95" w:rsidRDefault="00B5280A" w:rsidP="000700F4">
            <w:pPr>
              <w:spacing w:beforeLines="25" w:before="90" w:afterLines="25" w:after="90" w:line="300" w:lineRule="auto"/>
              <w:jc w:val="center"/>
              <w:rPr>
                <w:rFonts w:ascii="BIZ UDPゴシック" w:eastAsia="BIZ UDPゴシック" w:hAnsi="BIZ UDPゴシック" w:cs="ＭＳ 明朝"/>
                <w:bCs/>
                <w:sz w:val="28"/>
                <w:szCs w:val="28"/>
              </w:rPr>
            </w:pPr>
            <w:r w:rsidRPr="007C1E95">
              <w:rPr>
                <w:rFonts w:ascii="BIZ UDPゴシック" w:eastAsia="BIZ UDPゴシック" w:hAnsi="BIZ UDPゴシック" w:cs="ＭＳ 明朝" w:hint="eastAsia"/>
                <w:bCs/>
                <w:sz w:val="28"/>
                <w:szCs w:val="28"/>
              </w:rPr>
              <w:t>令和7年度保育関係制度・予算要望（概要）</w:t>
            </w:r>
          </w:p>
          <w:p w14:paraId="453F5400"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人口減少地域においても、すべての子どもの育ちを保障してください</w:t>
            </w:r>
          </w:p>
          <w:p w14:paraId="29864A82"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すべての子どもの育ちを保障し、安全・安心な保育を継続するため、公定価格を充</w:t>
            </w:r>
            <w:r w:rsidRPr="007C1E95">
              <w:rPr>
                <w:rFonts w:cs="ＭＳ 明朝" w:hint="eastAsia"/>
                <w:b/>
                <w:sz w:val="24"/>
                <w:u w:val="single"/>
              </w:rPr>
              <w:lastRenderedPageBreak/>
              <w:t>実させてください</w:t>
            </w:r>
          </w:p>
          <w:p w14:paraId="1FE53425"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1</w:t>
            </w:r>
            <w:r>
              <w:rPr>
                <w:rFonts w:cs="ＭＳ 明朝" w:hint="eastAsia"/>
                <w:bCs/>
                <w:sz w:val="24"/>
              </w:rPr>
              <w:t>）</w:t>
            </w:r>
            <w:r w:rsidRPr="007C1E95">
              <w:rPr>
                <w:rFonts w:cs="ＭＳ 明朝" w:hint="eastAsia"/>
                <w:bCs/>
                <w:sz w:val="24"/>
              </w:rPr>
              <w:t>職員配置基準の改善</w:t>
            </w:r>
          </w:p>
          <w:p w14:paraId="370E3DE4"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2</w:t>
            </w:r>
            <w:r>
              <w:rPr>
                <w:rFonts w:cs="ＭＳ 明朝" w:hint="eastAsia"/>
                <w:bCs/>
                <w:sz w:val="24"/>
              </w:rPr>
              <w:t>）</w:t>
            </w:r>
            <w:r w:rsidRPr="007C1E95">
              <w:rPr>
                <w:rFonts w:cs="ＭＳ 明朝" w:hint="eastAsia"/>
                <w:bCs/>
                <w:sz w:val="24"/>
              </w:rPr>
              <w:t>公定価格の改善と保育人材の確保</w:t>
            </w:r>
          </w:p>
          <w:p w14:paraId="3869347D"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3</w:t>
            </w:r>
            <w:r>
              <w:rPr>
                <w:rFonts w:cs="ＭＳ 明朝" w:hint="eastAsia"/>
                <w:bCs/>
                <w:sz w:val="24"/>
              </w:rPr>
              <w:t>）</w:t>
            </w:r>
            <w:r w:rsidRPr="007C1E95">
              <w:rPr>
                <w:rFonts w:cs="ＭＳ 明朝" w:hint="eastAsia"/>
                <w:bCs/>
                <w:sz w:val="24"/>
              </w:rPr>
              <w:t>主任保育士の必置化</w:t>
            </w:r>
          </w:p>
          <w:p w14:paraId="370F5F06" w14:textId="77777777" w:rsidR="00B5280A" w:rsidRPr="007C1E95"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4</w:t>
            </w:r>
            <w:r>
              <w:rPr>
                <w:rFonts w:cs="ＭＳ 明朝" w:hint="eastAsia"/>
                <w:bCs/>
                <w:sz w:val="24"/>
              </w:rPr>
              <w:t>）</w:t>
            </w:r>
            <w:r w:rsidRPr="007C1E95">
              <w:rPr>
                <w:rFonts w:cs="ＭＳ 明朝" w:hint="eastAsia"/>
                <w:bCs/>
                <w:sz w:val="24"/>
              </w:rPr>
              <w:t>施設長の資質向上</w:t>
            </w:r>
          </w:p>
          <w:p w14:paraId="63BD4B2F"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「こども誰でも通園制度」を真に子どものための制度としてください</w:t>
            </w:r>
          </w:p>
          <w:p w14:paraId="6FFA3A64"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子どもの命を守るため、保育施設における災害対策を支援してください</w:t>
            </w:r>
          </w:p>
          <w:p w14:paraId="6D9EF2E1"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すべての子どもの育ちを保障するため、恒久的な財源を確保してください</w:t>
            </w:r>
          </w:p>
          <w:p w14:paraId="05D898F4"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1</w:t>
            </w:r>
            <w:r>
              <w:rPr>
                <w:rFonts w:cs="ＭＳ 明朝" w:hint="eastAsia"/>
                <w:bCs/>
                <w:sz w:val="24"/>
              </w:rPr>
              <w:t>）</w:t>
            </w:r>
            <w:r w:rsidRPr="007C1E95">
              <w:rPr>
                <w:rFonts w:cs="ＭＳ 明朝" w:hint="eastAsia"/>
                <w:bCs/>
                <w:sz w:val="24"/>
              </w:rPr>
              <w:t>「子ども・子育て支援金制度」の確実な活用</w:t>
            </w:r>
          </w:p>
          <w:p w14:paraId="61707BD1" w14:textId="77777777" w:rsidR="00B5280A" w:rsidRPr="007C1E95"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2</w:t>
            </w:r>
            <w:r>
              <w:rPr>
                <w:rFonts w:cs="ＭＳ 明朝" w:hint="eastAsia"/>
                <w:bCs/>
                <w:sz w:val="24"/>
              </w:rPr>
              <w:t>）</w:t>
            </w:r>
            <w:r w:rsidRPr="007C1E95">
              <w:rPr>
                <w:rFonts w:cs="ＭＳ 明朝" w:hint="eastAsia"/>
                <w:bCs/>
                <w:sz w:val="24"/>
              </w:rPr>
              <w:t>就学前教育・保育施設整備交付金の確保</w:t>
            </w:r>
          </w:p>
          <w:p w14:paraId="334ADD17"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「こどもまんなか社会」を実現するため、日本の働き方を改革してください</w:t>
            </w:r>
          </w:p>
        </w:tc>
      </w:tr>
    </w:tbl>
    <w:p w14:paraId="48402DAE" w14:textId="77777777" w:rsidR="008A4D89" w:rsidRPr="00B5280A" w:rsidRDefault="008A4D89" w:rsidP="00B56D91">
      <w:pPr>
        <w:spacing w:beforeLines="25" w:before="90" w:afterLines="25" w:after="90" w:line="300" w:lineRule="auto"/>
        <w:ind w:firstLineChars="100" w:firstLine="240"/>
        <w:rPr>
          <w:rFonts w:cs="ＭＳ 明朝"/>
          <w:bCs/>
          <w:sz w:val="24"/>
        </w:rPr>
      </w:pPr>
    </w:p>
    <w:p w14:paraId="5C7172AF" w14:textId="06A53C64" w:rsidR="00F33829" w:rsidRPr="00F33829" w:rsidRDefault="007C1E95" w:rsidP="00F33829">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7C1E95">
        <w:rPr>
          <w:rFonts w:ascii="BIZ UDPゴシック" w:eastAsia="BIZ UDPゴシック" w:hAnsi="BIZ UDPゴシック" w:cs="Courier New" w:hint="eastAsia"/>
          <w:b/>
          <w:sz w:val="40"/>
          <w:szCs w:val="40"/>
        </w:rPr>
        <w:t>「保育三団体・こ保連合同</w:t>
      </w:r>
      <w:r>
        <w:rPr>
          <w:rFonts w:ascii="BIZ UDPゴシック" w:eastAsia="BIZ UDPゴシック" w:hAnsi="BIZ UDPゴシック" w:cs="Courier New" w:hint="eastAsia"/>
          <w:b/>
          <w:sz w:val="40"/>
          <w:szCs w:val="40"/>
        </w:rPr>
        <w:t>セミナー</w:t>
      </w:r>
      <w:r w:rsidR="003953B9">
        <w:rPr>
          <w:rFonts w:ascii="BIZ UDPゴシック" w:eastAsia="BIZ UDPゴシック" w:hAnsi="BIZ UDPゴシック" w:cs="Courier New" w:hint="eastAsia"/>
          <w:b/>
          <w:sz w:val="40"/>
          <w:szCs w:val="40"/>
        </w:rPr>
        <w:t>」</w:t>
      </w:r>
      <w:r w:rsidRPr="007C1E95">
        <w:rPr>
          <w:rFonts w:ascii="BIZ UDPゴシック" w:eastAsia="BIZ UDPゴシック" w:hAnsi="BIZ UDPゴシック" w:cs="Courier New" w:hint="eastAsia"/>
          <w:b/>
          <w:sz w:val="40"/>
          <w:szCs w:val="40"/>
        </w:rPr>
        <w:t>を実施しました（保育三団体協議会）</w:t>
      </w:r>
    </w:p>
    <w:p w14:paraId="1BDE2F4C" w14:textId="0042CC60" w:rsidR="00F33829" w:rsidRDefault="00F33829" w:rsidP="007C1E95">
      <w:pPr>
        <w:spacing w:beforeLines="25" w:before="90" w:afterLines="25" w:after="90" w:line="300" w:lineRule="auto"/>
        <w:ind w:firstLineChars="100" w:firstLine="240"/>
        <w:rPr>
          <w:rFonts w:cs="ＭＳ 明朝"/>
          <w:bCs/>
          <w:sz w:val="24"/>
        </w:rPr>
      </w:pPr>
    </w:p>
    <w:p w14:paraId="11578442" w14:textId="038D06B8" w:rsidR="007C1E95" w:rsidRDefault="00B5280A" w:rsidP="007C1E95">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66432" behindDoc="1" locked="0" layoutInCell="1" allowOverlap="1" wp14:anchorId="6BFE851E" wp14:editId="2FC18C81">
            <wp:simplePos x="0" y="0"/>
            <wp:positionH relativeFrom="column">
              <wp:posOffset>3584409</wp:posOffset>
            </wp:positionH>
            <wp:positionV relativeFrom="paragraph">
              <wp:posOffset>57426</wp:posOffset>
            </wp:positionV>
            <wp:extent cx="2717800" cy="1949450"/>
            <wp:effectExtent l="19050" t="19050" r="25400" b="12700"/>
            <wp:wrapTight wrapText="bothSides">
              <wp:wrapPolygon edited="0">
                <wp:start x="-151" y="-211"/>
                <wp:lineTo x="-151" y="21530"/>
                <wp:lineTo x="21650" y="21530"/>
                <wp:lineTo x="21650" y="-211"/>
                <wp:lineTo x="-151" y="-211"/>
              </wp:wrapPolygon>
            </wp:wrapTight>
            <wp:docPr id="1023968293" name="図 7" descr="カーテンの前に立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68293" name="図 7" descr="カーテンの前に立っている男性&#10;&#10;低い精度で自動的に生成された説明"/>
                    <pic:cNvPicPr>
                      <a:picLocks noChangeAspect="1" noChangeArrowheads="1"/>
                    </pic:cNvPicPr>
                  </pic:nvPicPr>
                  <pic:blipFill rotWithShape="1">
                    <a:blip r:embed="rId16" cstate="screen">
                      <a:extLst>
                        <a:ext uri="{28A0092B-C50C-407E-A947-70E740481C1C}">
                          <a14:useLocalDpi xmlns:a14="http://schemas.microsoft.com/office/drawing/2010/main" val="0"/>
                        </a:ext>
                      </a:extLst>
                    </a:blip>
                    <a:srcRect l="4717" t="9436" r="11789" b="10684"/>
                    <a:stretch/>
                  </pic:blipFill>
                  <pic:spPr bwMode="auto">
                    <a:xfrm>
                      <a:off x="0" y="0"/>
                      <a:ext cx="2717800" cy="19494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7C1E95">
        <w:rPr>
          <w:rFonts w:cs="ＭＳ 明朝" w:hint="eastAsia"/>
          <w:bCs/>
          <w:sz w:val="24"/>
        </w:rPr>
        <w:t>保育三団体協議会では、</w:t>
      </w:r>
      <w:r w:rsidR="007C1E95" w:rsidRPr="005153F7">
        <w:rPr>
          <w:rFonts w:cs="ＭＳ 明朝" w:hint="eastAsia"/>
          <w:bCs/>
          <w:sz w:val="24"/>
        </w:rPr>
        <w:t>令和</w:t>
      </w:r>
      <w:r w:rsidR="00F33829">
        <w:rPr>
          <w:rFonts w:cs="ＭＳ 明朝" w:hint="eastAsia"/>
          <w:bCs/>
          <w:sz w:val="24"/>
        </w:rPr>
        <w:t>6</w:t>
      </w:r>
      <w:r w:rsidR="007C1E95" w:rsidRPr="005153F7">
        <w:rPr>
          <w:rFonts w:cs="ＭＳ 明朝" w:hint="eastAsia"/>
          <w:bCs/>
          <w:sz w:val="24"/>
        </w:rPr>
        <w:t>年</w:t>
      </w:r>
      <w:r w:rsidR="007C1E95">
        <w:rPr>
          <w:rFonts w:cs="ＭＳ 明朝" w:hint="eastAsia"/>
          <w:bCs/>
          <w:sz w:val="24"/>
        </w:rPr>
        <w:t>1</w:t>
      </w:r>
      <w:r w:rsidR="00F33829">
        <w:rPr>
          <w:rFonts w:cs="ＭＳ 明朝" w:hint="eastAsia"/>
          <w:bCs/>
          <w:sz w:val="24"/>
        </w:rPr>
        <w:t>2</w:t>
      </w:r>
      <w:r w:rsidR="00F33829">
        <w:rPr>
          <w:rFonts w:cs="ＭＳ 明朝" w:hint="eastAsia"/>
          <w:bCs/>
          <w:sz w:val="24"/>
        </w:rPr>
        <w:t>月</w:t>
      </w:r>
      <w:r w:rsidR="00F33829">
        <w:rPr>
          <w:rFonts w:cs="ＭＳ 明朝" w:hint="eastAsia"/>
          <w:bCs/>
          <w:sz w:val="24"/>
        </w:rPr>
        <w:t>11</w:t>
      </w:r>
      <w:r w:rsidR="007C1E95" w:rsidRPr="005153F7">
        <w:rPr>
          <w:rFonts w:cs="ＭＳ 明朝" w:hint="eastAsia"/>
          <w:bCs/>
          <w:sz w:val="24"/>
        </w:rPr>
        <w:t>日</w:t>
      </w:r>
      <w:r w:rsidR="00F33829">
        <w:rPr>
          <w:rFonts w:cs="ＭＳ 明朝" w:hint="eastAsia"/>
          <w:bCs/>
          <w:sz w:val="24"/>
        </w:rPr>
        <w:t>～</w:t>
      </w:r>
      <w:r w:rsidR="00F33829">
        <w:rPr>
          <w:rFonts w:cs="ＭＳ 明朝" w:hint="eastAsia"/>
          <w:bCs/>
          <w:sz w:val="24"/>
        </w:rPr>
        <w:t>12</w:t>
      </w:r>
      <w:r w:rsidR="00F33829">
        <w:rPr>
          <w:rFonts w:cs="ＭＳ 明朝" w:hint="eastAsia"/>
          <w:bCs/>
          <w:sz w:val="24"/>
        </w:rPr>
        <w:t>日</w:t>
      </w:r>
      <w:r w:rsidR="007C1E95">
        <w:rPr>
          <w:rFonts w:cs="ＭＳ 明朝" w:hint="eastAsia"/>
          <w:bCs/>
          <w:sz w:val="24"/>
        </w:rPr>
        <w:t>に「保育三団体・こ保連合同</w:t>
      </w:r>
      <w:r w:rsidR="00361B22">
        <w:rPr>
          <w:rFonts w:cs="ＭＳ 明朝" w:hint="eastAsia"/>
          <w:bCs/>
          <w:sz w:val="24"/>
        </w:rPr>
        <w:t>セミナー</w:t>
      </w:r>
      <w:r w:rsidR="007C1E95">
        <w:rPr>
          <w:rFonts w:cs="ＭＳ 明朝" w:hint="eastAsia"/>
          <w:bCs/>
          <w:sz w:val="24"/>
        </w:rPr>
        <w:t>」（以下、「</w:t>
      </w:r>
      <w:r w:rsidR="00361B22">
        <w:rPr>
          <w:rFonts w:cs="ＭＳ 明朝" w:hint="eastAsia"/>
          <w:bCs/>
          <w:sz w:val="24"/>
        </w:rPr>
        <w:t>合同セミナー</w:t>
      </w:r>
      <w:r w:rsidR="007C1E95">
        <w:rPr>
          <w:rFonts w:cs="ＭＳ 明朝" w:hint="eastAsia"/>
          <w:bCs/>
          <w:sz w:val="24"/>
        </w:rPr>
        <w:t>」）を実施しました</w:t>
      </w:r>
      <w:r w:rsidR="00361B22">
        <w:rPr>
          <w:rFonts w:cs="ＭＳ 明朝" w:hint="eastAsia"/>
          <w:bCs/>
          <w:sz w:val="24"/>
        </w:rPr>
        <w:t>（参加者：</w:t>
      </w:r>
      <w:r w:rsidR="00FC0AA3">
        <w:rPr>
          <w:rFonts w:cs="ＭＳ 明朝" w:hint="eastAsia"/>
          <w:bCs/>
          <w:sz w:val="24"/>
        </w:rPr>
        <w:t>158</w:t>
      </w:r>
      <w:r w:rsidR="00FC0AA3">
        <w:rPr>
          <w:rFonts w:cs="ＭＳ 明朝" w:hint="eastAsia"/>
          <w:bCs/>
          <w:sz w:val="24"/>
        </w:rPr>
        <w:t>名）</w:t>
      </w:r>
      <w:r w:rsidR="007C1E95">
        <w:rPr>
          <w:rFonts w:cs="ＭＳ 明朝" w:hint="eastAsia"/>
          <w:bCs/>
          <w:sz w:val="24"/>
        </w:rPr>
        <w:t>。</w:t>
      </w:r>
    </w:p>
    <w:p w14:paraId="65799292" w14:textId="371B95DC" w:rsidR="007C1E95" w:rsidRDefault="00B5280A" w:rsidP="003953B9">
      <w:pPr>
        <w:spacing w:beforeLines="25" w:before="90" w:afterLines="25" w:after="90" w:line="300" w:lineRule="auto"/>
        <w:ind w:firstLineChars="50" w:firstLine="2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68480" behindDoc="1" locked="0" layoutInCell="1" allowOverlap="1" wp14:anchorId="0E94D73B" wp14:editId="6DDE8026">
                <wp:simplePos x="0" y="0"/>
                <wp:positionH relativeFrom="column">
                  <wp:posOffset>3581400</wp:posOffset>
                </wp:positionH>
                <wp:positionV relativeFrom="paragraph">
                  <wp:posOffset>873760</wp:posOffset>
                </wp:positionV>
                <wp:extent cx="2720340" cy="309880"/>
                <wp:effectExtent l="0" t="0" r="3810" b="0"/>
                <wp:wrapTight wrapText="bothSides">
                  <wp:wrapPolygon edited="0">
                    <wp:start x="0" y="0"/>
                    <wp:lineTo x="0" y="19918"/>
                    <wp:lineTo x="21479" y="19918"/>
                    <wp:lineTo x="21479" y="0"/>
                    <wp:lineTo x="0" y="0"/>
                  </wp:wrapPolygon>
                </wp:wrapTight>
                <wp:docPr id="351116877" name="テキスト ボックス 1"/>
                <wp:cNvGraphicFramePr/>
                <a:graphic xmlns:a="http://schemas.openxmlformats.org/drawingml/2006/main">
                  <a:graphicData uri="http://schemas.microsoft.com/office/word/2010/wordprocessingShape">
                    <wps:wsp>
                      <wps:cNvSpPr txBox="1"/>
                      <wps:spPr>
                        <a:xfrm>
                          <a:off x="0" y="0"/>
                          <a:ext cx="2720340" cy="309880"/>
                        </a:xfrm>
                        <a:prstGeom prst="rect">
                          <a:avLst/>
                        </a:prstGeom>
                        <a:solidFill>
                          <a:schemeClr val="lt1"/>
                        </a:solidFill>
                        <a:ln w="6350">
                          <a:noFill/>
                        </a:ln>
                      </wps:spPr>
                      <wps:txbx>
                        <w:txbxContent>
                          <w:p w14:paraId="7B3A58A3" w14:textId="47C34833" w:rsidR="00B5280A" w:rsidRDefault="00B5280A" w:rsidP="00B5280A">
                            <w:pPr>
                              <w:jc w:val="center"/>
                            </w:pPr>
                            <w:r>
                              <w:rPr>
                                <w:rFonts w:cs="ＭＳ 明朝" w:hint="eastAsia"/>
                                <w:bCs/>
                                <w:sz w:val="20"/>
                                <w:szCs w:val="20"/>
                              </w:rPr>
                              <w:t>開会挨拶を行う奥村会長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D73B" id="_x0000_s1029" type="#_x0000_t202" style="position:absolute;left:0;text-align:left;margin-left:282pt;margin-top:68.8pt;width:214.2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" fillcolor="white [3201]" stroked="f" strokeweight=".5pt">
                <v:textbox>
                  <w:txbxContent>
                    <w:p w14:paraId="7B3A58A3" w14:textId="47C34833" w:rsidR="00B5280A" w:rsidRDefault="00B5280A" w:rsidP="00B5280A">
                      <w:pPr>
                        <w:jc w:val="center"/>
                      </w:pPr>
                      <w:r>
                        <w:rPr>
                          <w:rFonts w:cs="ＭＳ 明朝" w:hint="eastAsia"/>
                          <w:bCs/>
                          <w:sz w:val="20"/>
                          <w:szCs w:val="20"/>
                        </w:rPr>
                        <w:t>開会挨拶を行う奥村会長</w:t>
                      </w:r>
                    </w:p>
                  </w:txbxContent>
                </v:textbox>
                <w10:wrap type="tight"/>
              </v:shape>
            </w:pict>
          </mc:Fallback>
        </mc:AlternateContent>
      </w:r>
      <w:r w:rsidR="007C1E95">
        <w:rPr>
          <w:rFonts w:cs="ＭＳ 明朝" w:hint="eastAsia"/>
          <w:bCs/>
          <w:sz w:val="24"/>
        </w:rPr>
        <w:t>「</w:t>
      </w:r>
      <w:r w:rsidR="00361B22">
        <w:rPr>
          <w:rFonts w:cs="ＭＳ 明朝" w:hint="eastAsia"/>
          <w:bCs/>
          <w:sz w:val="24"/>
        </w:rPr>
        <w:t>合同セミナー</w:t>
      </w:r>
      <w:r w:rsidR="007C1E95">
        <w:rPr>
          <w:rFonts w:cs="ＭＳ 明朝" w:hint="eastAsia"/>
          <w:bCs/>
          <w:sz w:val="24"/>
        </w:rPr>
        <w:t>」は、</w:t>
      </w:r>
      <w:r w:rsidR="00FC0AA3" w:rsidRPr="00FC0AA3">
        <w:rPr>
          <w:rFonts w:cs="ＭＳ 明朝" w:hint="eastAsia"/>
          <w:bCs/>
          <w:sz w:val="24"/>
        </w:rPr>
        <w:t>人口減少や国の制度動向など、保育を取り巻く環境が大きく変化する</w:t>
      </w:r>
      <w:r w:rsidR="003953B9">
        <w:rPr>
          <w:rFonts w:cs="ＭＳ 明朝" w:hint="eastAsia"/>
          <w:bCs/>
          <w:sz w:val="24"/>
        </w:rPr>
        <w:t>なか</w:t>
      </w:r>
      <w:r w:rsidR="00FC0AA3" w:rsidRPr="00FC0AA3">
        <w:rPr>
          <w:rFonts w:cs="ＭＳ 明朝" w:hint="eastAsia"/>
          <w:bCs/>
          <w:sz w:val="24"/>
        </w:rPr>
        <w:t>、「保育三団体協議会」と「こども・保育政治連盟」の一人ひとりが、正確な情報共有を図るべく、</w:t>
      </w:r>
      <w:r w:rsidR="007C1E95">
        <w:rPr>
          <w:rFonts w:cs="ＭＳ 明朝" w:hint="eastAsia"/>
          <w:bCs/>
          <w:sz w:val="24"/>
        </w:rPr>
        <w:t>開催したものです</w:t>
      </w:r>
      <w:r w:rsidR="007C1E95" w:rsidRPr="00D80905">
        <w:rPr>
          <w:rFonts w:cs="ＭＳ 明朝" w:hint="eastAsia"/>
          <w:bCs/>
          <w:sz w:val="24"/>
        </w:rPr>
        <w:t>。</w:t>
      </w:r>
    </w:p>
    <w:p w14:paraId="2D9B2B19" w14:textId="30D924D0" w:rsidR="00361B22" w:rsidRPr="00361B22" w:rsidRDefault="00361B22" w:rsidP="00FC0AA3">
      <w:pPr>
        <w:spacing w:beforeLines="25" w:before="90" w:afterLines="25" w:after="90" w:line="300" w:lineRule="auto"/>
        <w:ind w:firstLineChars="100" w:firstLine="240"/>
        <w:rPr>
          <w:rFonts w:cs="ＭＳ 明朝"/>
          <w:bCs/>
          <w:sz w:val="24"/>
        </w:rPr>
      </w:pPr>
      <w:r>
        <w:rPr>
          <w:rFonts w:cs="ＭＳ 明朝" w:hint="eastAsia"/>
          <w:bCs/>
          <w:sz w:val="24"/>
        </w:rPr>
        <w:t>第</w:t>
      </w:r>
      <w:r>
        <w:rPr>
          <w:rFonts w:cs="ＭＳ 明朝" w:hint="eastAsia"/>
          <w:bCs/>
          <w:sz w:val="24"/>
        </w:rPr>
        <w:t>1</w:t>
      </w:r>
      <w:r>
        <w:rPr>
          <w:rFonts w:cs="ＭＳ 明朝" w:hint="eastAsia"/>
          <w:bCs/>
          <w:sz w:val="24"/>
        </w:rPr>
        <w:t>日には</w:t>
      </w:r>
      <w:r w:rsidR="009D7B0F">
        <w:rPr>
          <w:rFonts w:cs="ＭＳ 明朝" w:hint="eastAsia"/>
          <w:bCs/>
          <w:sz w:val="24"/>
        </w:rPr>
        <w:t>、</w:t>
      </w:r>
      <w:r w:rsidR="00FC0AA3" w:rsidRPr="00FC0AA3">
        <w:rPr>
          <w:rFonts w:cs="ＭＳ 明朝" w:hint="eastAsia"/>
          <w:bCs/>
          <w:sz w:val="24"/>
        </w:rPr>
        <w:t>①こども誰でも通園制度</w:t>
      </w:r>
      <w:r w:rsidR="00FC0AA3">
        <w:rPr>
          <w:rFonts w:cs="ＭＳ 明朝" w:hint="eastAsia"/>
          <w:bCs/>
          <w:sz w:val="24"/>
        </w:rPr>
        <w:t>、</w:t>
      </w:r>
      <w:r w:rsidR="00FC0AA3" w:rsidRPr="00FC0AA3">
        <w:rPr>
          <w:rFonts w:cs="ＭＳ 明朝" w:hint="eastAsia"/>
          <w:bCs/>
          <w:sz w:val="24"/>
        </w:rPr>
        <w:t>②継続的な経営情報の見える化</w:t>
      </w:r>
      <w:r w:rsidR="00FC0AA3">
        <w:rPr>
          <w:rFonts w:cs="ＭＳ 明朝" w:hint="eastAsia"/>
          <w:bCs/>
          <w:sz w:val="24"/>
        </w:rPr>
        <w:t>、</w:t>
      </w:r>
      <w:r w:rsidR="00FC0AA3" w:rsidRPr="00FC0AA3">
        <w:rPr>
          <w:rFonts w:cs="ＭＳ 明朝" w:hint="eastAsia"/>
          <w:bCs/>
          <w:sz w:val="24"/>
        </w:rPr>
        <w:t>③不適切保育</w:t>
      </w:r>
      <w:r w:rsidR="003953B9">
        <w:rPr>
          <w:rFonts w:cs="ＭＳ 明朝" w:hint="eastAsia"/>
          <w:bCs/>
          <w:sz w:val="24"/>
        </w:rPr>
        <w:t>への対応</w:t>
      </w:r>
      <w:r w:rsidR="00FC0AA3">
        <w:rPr>
          <w:rFonts w:cs="ＭＳ 明朝" w:hint="eastAsia"/>
          <w:bCs/>
          <w:sz w:val="24"/>
        </w:rPr>
        <w:t>、④</w:t>
      </w:r>
      <w:r w:rsidR="00FC0AA3" w:rsidRPr="00FC0AA3">
        <w:rPr>
          <w:rFonts w:cs="ＭＳ 明朝" w:hint="eastAsia"/>
          <w:bCs/>
          <w:sz w:val="24"/>
        </w:rPr>
        <w:t>日本版</w:t>
      </w:r>
      <w:r w:rsidR="00FC0AA3" w:rsidRPr="00FC0AA3">
        <w:rPr>
          <w:rFonts w:cs="ＭＳ 明朝" w:hint="eastAsia"/>
          <w:bCs/>
          <w:sz w:val="24"/>
        </w:rPr>
        <w:t>DBS</w:t>
      </w:r>
      <w:r w:rsidR="00FC0AA3" w:rsidRPr="00FC0AA3">
        <w:rPr>
          <w:rFonts w:cs="ＭＳ 明朝" w:hint="eastAsia"/>
          <w:bCs/>
          <w:sz w:val="24"/>
        </w:rPr>
        <w:t>制度</w:t>
      </w:r>
      <w:r w:rsidR="008A4D89">
        <w:rPr>
          <w:rFonts w:cs="ＭＳ 明朝" w:hint="eastAsia"/>
          <w:bCs/>
          <w:sz w:val="24"/>
        </w:rPr>
        <w:t>の</w:t>
      </w:r>
      <w:r w:rsidR="009D7B0F">
        <w:rPr>
          <w:rFonts w:cs="ＭＳ 明朝" w:hint="eastAsia"/>
          <w:bCs/>
          <w:sz w:val="24"/>
        </w:rPr>
        <w:t>法案成立後の</w:t>
      </w:r>
      <w:r w:rsidR="009D7B0F" w:rsidRPr="00FC0AA3">
        <w:rPr>
          <w:rFonts w:cs="ＭＳ 明朝" w:hint="eastAsia"/>
          <w:bCs/>
          <w:sz w:val="24"/>
        </w:rPr>
        <w:t>進捗状況</w:t>
      </w:r>
      <w:r w:rsidR="008A4D89">
        <w:rPr>
          <w:rFonts w:cs="ＭＳ 明朝" w:hint="eastAsia"/>
          <w:bCs/>
          <w:sz w:val="24"/>
        </w:rPr>
        <w:t>について、</w:t>
      </w:r>
      <w:r w:rsidR="00FC0AA3">
        <w:rPr>
          <w:rFonts w:cs="ＭＳ 明朝" w:hint="eastAsia"/>
          <w:bCs/>
          <w:sz w:val="24"/>
        </w:rPr>
        <w:t>こども家庭庁</w:t>
      </w:r>
      <w:r w:rsidR="008A4D89">
        <w:rPr>
          <w:rFonts w:cs="ＭＳ 明朝" w:hint="eastAsia"/>
          <w:bCs/>
          <w:sz w:val="24"/>
        </w:rPr>
        <w:t>の栗原保育政策課長</w:t>
      </w:r>
      <w:r w:rsidR="00D40E63">
        <w:rPr>
          <w:rFonts w:cs="ＭＳ 明朝" w:hint="eastAsia"/>
          <w:bCs/>
          <w:sz w:val="24"/>
        </w:rPr>
        <w:t>等</w:t>
      </w:r>
      <w:r w:rsidR="00F33829">
        <w:rPr>
          <w:rFonts w:cs="ＭＳ 明朝" w:hint="eastAsia"/>
          <w:bCs/>
          <w:sz w:val="24"/>
        </w:rPr>
        <w:t>から</w:t>
      </w:r>
      <w:r w:rsidR="008A4D89">
        <w:rPr>
          <w:rFonts w:cs="ＭＳ 明朝" w:hint="eastAsia"/>
          <w:bCs/>
          <w:sz w:val="24"/>
        </w:rPr>
        <w:t>説明および質疑応答が行われ</w:t>
      </w:r>
      <w:r w:rsidR="00FC0AA3">
        <w:rPr>
          <w:rFonts w:cs="ＭＳ 明朝" w:hint="eastAsia"/>
          <w:bCs/>
          <w:sz w:val="24"/>
        </w:rPr>
        <w:t>、</w:t>
      </w:r>
      <w:r w:rsidR="008A4D89">
        <w:rPr>
          <w:rFonts w:cs="ＭＳ 明朝" w:hint="eastAsia"/>
          <w:bCs/>
          <w:sz w:val="24"/>
        </w:rPr>
        <w:t>その後、「</w:t>
      </w:r>
      <w:r w:rsidR="008A4D89" w:rsidRPr="008A4D89">
        <w:rPr>
          <w:rFonts w:cs="ＭＳ 明朝" w:hint="eastAsia"/>
          <w:bCs/>
          <w:sz w:val="24"/>
        </w:rPr>
        <w:t>日本版</w:t>
      </w:r>
      <w:r w:rsidR="008A4D89" w:rsidRPr="008A4D89">
        <w:rPr>
          <w:rFonts w:cs="ＭＳ 明朝" w:hint="eastAsia"/>
          <w:bCs/>
          <w:sz w:val="24"/>
        </w:rPr>
        <w:t>DBS</w:t>
      </w:r>
      <w:r w:rsidR="008A4D89" w:rsidRPr="008A4D89">
        <w:rPr>
          <w:rFonts w:cs="ＭＳ 明朝" w:hint="eastAsia"/>
          <w:bCs/>
          <w:sz w:val="24"/>
        </w:rPr>
        <w:t>制度によって求められる</w:t>
      </w:r>
      <w:r w:rsidR="008A4D89" w:rsidRPr="008A4D89">
        <w:rPr>
          <w:rFonts w:cs="ＭＳ 明朝" w:hint="eastAsia"/>
          <w:bCs/>
          <w:sz w:val="24"/>
        </w:rPr>
        <w:t>web</w:t>
      </w:r>
      <w:r w:rsidR="008A4D89" w:rsidRPr="008A4D89">
        <w:rPr>
          <w:rFonts w:cs="ＭＳ 明朝" w:hint="eastAsia"/>
          <w:bCs/>
          <w:sz w:val="24"/>
        </w:rPr>
        <w:t>上のガバナンス対策</w:t>
      </w:r>
      <w:r w:rsidR="008A4D89">
        <w:rPr>
          <w:rFonts w:cs="ＭＳ 明朝" w:hint="eastAsia"/>
          <w:bCs/>
          <w:sz w:val="24"/>
        </w:rPr>
        <w:t>」について</w:t>
      </w:r>
      <w:r w:rsidR="008A4D89" w:rsidRPr="008A4D89">
        <w:rPr>
          <w:rFonts w:cs="ＭＳ 明朝" w:hint="eastAsia"/>
          <w:bCs/>
          <w:sz w:val="24"/>
        </w:rPr>
        <w:t>(</w:t>
      </w:r>
      <w:r w:rsidR="008A4D89" w:rsidRPr="008A4D89">
        <w:rPr>
          <w:rFonts w:cs="ＭＳ 明朝" w:hint="eastAsia"/>
          <w:bCs/>
          <w:sz w:val="24"/>
        </w:rPr>
        <w:t>株</w:t>
      </w:r>
      <w:r w:rsidR="008A4D89" w:rsidRPr="008A4D89">
        <w:rPr>
          <w:rFonts w:cs="ＭＳ 明朝" w:hint="eastAsia"/>
          <w:bCs/>
          <w:sz w:val="24"/>
        </w:rPr>
        <w:t>)</w:t>
      </w:r>
      <w:r w:rsidR="008A4D89" w:rsidRPr="008A4D89">
        <w:rPr>
          <w:rFonts w:cs="ＭＳ 明朝" w:hint="eastAsia"/>
          <w:bCs/>
          <w:sz w:val="24"/>
        </w:rPr>
        <w:t>エルテス営業本部</w:t>
      </w:r>
      <w:r w:rsidR="008A4D89">
        <w:rPr>
          <w:rFonts w:cs="ＭＳ 明朝" w:hint="eastAsia"/>
          <w:bCs/>
          <w:sz w:val="24"/>
        </w:rPr>
        <w:t>より講義</w:t>
      </w:r>
      <w:r w:rsidR="00F33829">
        <w:rPr>
          <w:rFonts w:cs="ＭＳ 明朝" w:hint="eastAsia"/>
          <w:bCs/>
          <w:sz w:val="24"/>
        </w:rPr>
        <w:t>を</w:t>
      </w:r>
      <w:r w:rsidR="008A4D89">
        <w:rPr>
          <w:rFonts w:cs="ＭＳ 明朝" w:hint="eastAsia"/>
          <w:bCs/>
          <w:sz w:val="24"/>
        </w:rPr>
        <w:t>実施しました。</w:t>
      </w:r>
    </w:p>
    <w:p w14:paraId="03F8C688" w14:textId="7624D9E1" w:rsidR="007C1E95" w:rsidRDefault="00361B22" w:rsidP="007C1E95">
      <w:pPr>
        <w:spacing w:beforeLines="25" w:before="90" w:afterLines="25" w:after="90" w:line="300" w:lineRule="auto"/>
        <w:ind w:firstLineChars="100" w:firstLine="240"/>
        <w:rPr>
          <w:rFonts w:cs="ＭＳ 明朝"/>
          <w:bCs/>
          <w:sz w:val="24"/>
        </w:rPr>
      </w:pPr>
      <w:r>
        <w:rPr>
          <w:rFonts w:cs="ＭＳ 明朝" w:hint="eastAsia"/>
          <w:bCs/>
          <w:sz w:val="24"/>
        </w:rPr>
        <w:t>第</w:t>
      </w:r>
      <w:r>
        <w:rPr>
          <w:rFonts w:cs="ＭＳ 明朝" w:hint="eastAsia"/>
          <w:bCs/>
          <w:sz w:val="24"/>
        </w:rPr>
        <w:t>2</w:t>
      </w:r>
      <w:r>
        <w:rPr>
          <w:rFonts w:cs="ＭＳ 明朝" w:hint="eastAsia"/>
          <w:bCs/>
          <w:sz w:val="24"/>
        </w:rPr>
        <w:t>日には、</w:t>
      </w:r>
      <w:r w:rsidRPr="00D80905">
        <w:rPr>
          <w:rFonts w:cs="ＭＳ 明朝" w:hint="eastAsia"/>
          <w:bCs/>
          <w:sz w:val="24"/>
        </w:rPr>
        <w:t>保育士養成機関への入学者が減り、卒業生の就職先も保育</w:t>
      </w:r>
      <w:r>
        <w:rPr>
          <w:rFonts w:cs="ＭＳ 明朝" w:hint="eastAsia"/>
          <w:bCs/>
          <w:sz w:val="24"/>
        </w:rPr>
        <w:t>関係以外</w:t>
      </w:r>
      <w:r w:rsidRPr="00D80905">
        <w:rPr>
          <w:rFonts w:cs="ＭＳ 明朝" w:hint="eastAsia"/>
          <w:bCs/>
          <w:sz w:val="24"/>
        </w:rPr>
        <w:t>が多く</w:t>
      </w:r>
      <w:r w:rsidRPr="00D80905">
        <w:rPr>
          <w:rFonts w:cs="ＭＳ 明朝" w:hint="eastAsia"/>
          <w:bCs/>
          <w:sz w:val="24"/>
        </w:rPr>
        <w:lastRenderedPageBreak/>
        <w:t>なるな</w:t>
      </w:r>
      <w:r>
        <w:rPr>
          <w:rFonts w:cs="ＭＳ 明朝" w:hint="eastAsia"/>
          <w:bCs/>
          <w:sz w:val="24"/>
        </w:rPr>
        <w:t>か</w:t>
      </w:r>
      <w:r w:rsidRPr="00D80905">
        <w:rPr>
          <w:rFonts w:cs="ＭＳ 明朝" w:hint="eastAsia"/>
          <w:bCs/>
          <w:sz w:val="24"/>
        </w:rPr>
        <w:t>、保育の魅力発信について、保育に携わる者として</w:t>
      </w:r>
      <w:r>
        <w:rPr>
          <w:rFonts w:cs="ＭＳ 明朝" w:hint="eastAsia"/>
          <w:bCs/>
          <w:sz w:val="24"/>
        </w:rPr>
        <w:t>、</w:t>
      </w:r>
      <w:r w:rsidRPr="00D80905">
        <w:rPr>
          <w:rFonts w:cs="ＭＳ 明朝" w:hint="eastAsia"/>
          <w:bCs/>
          <w:sz w:val="24"/>
        </w:rPr>
        <w:t>ともに考える</w:t>
      </w:r>
      <w:r>
        <w:rPr>
          <w:rFonts w:cs="ＭＳ 明朝" w:hint="eastAsia"/>
          <w:bCs/>
          <w:sz w:val="24"/>
        </w:rPr>
        <w:t>べく、昨年度に引き続き「保育の現場と保育士の魅力発信　意見交換会」第</w:t>
      </w:r>
      <w:r>
        <w:rPr>
          <w:rFonts w:cs="ＭＳ 明朝" w:hint="eastAsia"/>
          <w:bCs/>
          <w:sz w:val="24"/>
        </w:rPr>
        <w:t>2</w:t>
      </w:r>
      <w:r>
        <w:rPr>
          <w:rFonts w:cs="ＭＳ 明朝" w:hint="eastAsia"/>
          <w:bCs/>
          <w:sz w:val="24"/>
        </w:rPr>
        <w:t>弾を実施しました。こども家庭庁から</w:t>
      </w:r>
      <w:r w:rsidR="008A4D89">
        <w:rPr>
          <w:rFonts w:cs="ＭＳ 明朝" w:hint="eastAsia"/>
          <w:bCs/>
          <w:sz w:val="24"/>
        </w:rPr>
        <w:t>、</w:t>
      </w:r>
      <w:r>
        <w:rPr>
          <w:rFonts w:cs="ＭＳ 明朝" w:hint="eastAsia"/>
          <w:bCs/>
          <w:sz w:val="24"/>
        </w:rPr>
        <w:t>「これからの保育について」</w:t>
      </w:r>
      <w:r w:rsidR="008A4D89">
        <w:rPr>
          <w:rFonts w:cs="ＭＳ 明朝" w:hint="eastAsia"/>
          <w:bCs/>
          <w:sz w:val="24"/>
        </w:rPr>
        <w:t>、</w:t>
      </w:r>
      <w:r>
        <w:rPr>
          <w:rFonts w:cs="ＭＳ 明朝" w:hint="eastAsia"/>
          <w:bCs/>
          <w:sz w:val="24"/>
        </w:rPr>
        <w:t>「こども家庭庁における「保育士・保育の現場の魅力発信に関する取組」について」</w:t>
      </w:r>
      <w:r w:rsidR="008A4D89">
        <w:rPr>
          <w:rFonts w:cs="ＭＳ 明朝" w:hint="eastAsia"/>
          <w:bCs/>
          <w:sz w:val="24"/>
        </w:rPr>
        <w:t>、</w:t>
      </w:r>
      <w:r>
        <w:rPr>
          <w:rFonts w:cs="ＭＳ 明朝" w:hint="eastAsia"/>
          <w:bCs/>
          <w:sz w:val="24"/>
        </w:rPr>
        <w:t>「</w:t>
      </w:r>
      <w:r>
        <w:rPr>
          <w:rFonts w:cs="ＭＳ 明朝" w:hint="eastAsia"/>
          <w:bCs/>
          <w:sz w:val="24"/>
        </w:rPr>
        <w:t>SNS</w:t>
      </w:r>
      <w:r>
        <w:rPr>
          <w:rFonts w:cs="ＭＳ 明朝" w:hint="eastAsia"/>
          <w:bCs/>
          <w:sz w:val="24"/>
        </w:rPr>
        <w:t>の基本</w:t>
      </w:r>
      <w:r>
        <w:rPr>
          <w:rFonts w:cs="ＭＳ 明朝" w:hint="eastAsia"/>
          <w:bCs/>
          <w:sz w:val="24"/>
        </w:rPr>
        <w:t>I</w:t>
      </w:r>
      <w:r>
        <w:rPr>
          <w:rFonts w:cs="ＭＳ 明朝"/>
          <w:bCs/>
          <w:sz w:val="24"/>
        </w:rPr>
        <w:t>nstagram</w:t>
      </w:r>
      <w:r>
        <w:rPr>
          <w:rFonts w:cs="ＭＳ 明朝" w:hint="eastAsia"/>
          <w:bCs/>
          <w:sz w:val="24"/>
        </w:rPr>
        <w:t>投稿について」</w:t>
      </w:r>
      <w:r w:rsidR="008A4D89">
        <w:rPr>
          <w:rFonts w:cs="ＭＳ 明朝" w:hint="eastAsia"/>
          <w:bCs/>
          <w:sz w:val="24"/>
        </w:rPr>
        <w:t>説明</w:t>
      </w:r>
      <w:r>
        <w:rPr>
          <w:rFonts w:cs="ＭＳ 明朝" w:hint="eastAsia"/>
          <w:bCs/>
          <w:sz w:val="24"/>
        </w:rPr>
        <w:t>が行われ、保育現場を取り巻く状況について活発な意見交換が行われました。</w:t>
      </w:r>
    </w:p>
    <w:p w14:paraId="606D5820" w14:textId="269F74B9" w:rsidR="007C1E95" w:rsidRDefault="007C1E95" w:rsidP="007C1E95">
      <w:pPr>
        <w:spacing w:beforeLines="25" w:before="90" w:afterLines="25" w:after="90" w:line="300" w:lineRule="auto"/>
        <w:ind w:firstLineChars="100" w:firstLine="240"/>
        <w:rPr>
          <w:rFonts w:cs="ＭＳ 明朝"/>
          <w:bCs/>
          <w:sz w:val="24"/>
        </w:rPr>
      </w:pPr>
    </w:p>
    <w:tbl>
      <w:tblPr>
        <w:tblStyle w:val="a4"/>
        <w:tblW w:w="936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F33829" w14:paraId="6593768A" w14:textId="77777777" w:rsidTr="00B5280A">
        <w:tc>
          <w:tcPr>
            <w:tcW w:w="4683" w:type="dxa"/>
          </w:tcPr>
          <w:p w14:paraId="5DDAC087" w14:textId="7F8AC13C" w:rsidR="007C1E95" w:rsidRDefault="00B5280A" w:rsidP="00A12B68">
            <w:pPr>
              <w:snapToGrid w:val="0"/>
              <w:rPr>
                <w:rFonts w:cs="ＭＳ 明朝"/>
                <w:bCs/>
                <w:sz w:val="24"/>
              </w:rPr>
            </w:pPr>
            <w:r>
              <w:rPr>
                <w:rFonts w:cs="ＭＳ 明朝"/>
                <w:bCs/>
                <w:noProof/>
                <w:sz w:val="24"/>
              </w:rPr>
              <w:drawing>
                <wp:inline distT="0" distB="0" distL="0" distR="0" wp14:anchorId="09240DD1" wp14:editId="5473D120">
                  <wp:extent cx="2661126" cy="1997710"/>
                  <wp:effectExtent l="19050" t="19050" r="25400" b="21590"/>
                  <wp:docPr id="1433888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75991" cy="2008869"/>
                          </a:xfrm>
                          <a:prstGeom prst="rect">
                            <a:avLst/>
                          </a:prstGeom>
                          <a:noFill/>
                          <a:ln>
                            <a:solidFill>
                              <a:schemeClr val="tx1"/>
                            </a:solidFill>
                          </a:ln>
                        </pic:spPr>
                      </pic:pic>
                    </a:graphicData>
                  </a:graphic>
                </wp:inline>
              </w:drawing>
            </w:r>
          </w:p>
          <w:p w14:paraId="588D2613" w14:textId="67F8D149" w:rsidR="007C1E95" w:rsidRDefault="00B5280A" w:rsidP="00B5280A">
            <w:pPr>
              <w:jc w:val="center"/>
              <w:rPr>
                <w:rFonts w:cs="ＭＳ 明朝"/>
                <w:bCs/>
                <w:sz w:val="20"/>
                <w:szCs w:val="20"/>
              </w:rPr>
            </w:pPr>
            <w:r>
              <w:rPr>
                <w:rFonts w:cs="ＭＳ 明朝" w:hint="eastAsia"/>
                <w:bCs/>
                <w:sz w:val="20"/>
                <w:szCs w:val="20"/>
              </w:rPr>
              <w:t>第</w:t>
            </w:r>
            <w:r>
              <w:rPr>
                <w:rFonts w:cs="ＭＳ 明朝" w:hint="eastAsia"/>
                <w:bCs/>
                <w:sz w:val="20"/>
                <w:szCs w:val="20"/>
              </w:rPr>
              <w:t>1</w:t>
            </w:r>
            <w:r>
              <w:rPr>
                <w:rFonts w:cs="ＭＳ 明朝" w:hint="eastAsia"/>
                <w:bCs/>
                <w:sz w:val="20"/>
                <w:szCs w:val="20"/>
              </w:rPr>
              <w:t>日</w:t>
            </w:r>
            <w:r>
              <w:rPr>
                <w:rFonts w:cs="ＭＳ 明朝" w:hint="eastAsia"/>
                <w:bCs/>
                <w:sz w:val="20"/>
                <w:szCs w:val="20"/>
              </w:rPr>
              <w:t xml:space="preserve"> </w:t>
            </w:r>
            <w:r>
              <w:rPr>
                <w:rFonts w:cs="ＭＳ 明朝" w:hint="eastAsia"/>
                <w:bCs/>
                <w:sz w:val="20"/>
                <w:szCs w:val="20"/>
              </w:rPr>
              <w:t>保育施策の進捗状況について説明</w:t>
            </w:r>
          </w:p>
          <w:p w14:paraId="2C18F361" w14:textId="77777777" w:rsidR="00F33829" w:rsidRDefault="00F33829" w:rsidP="00A12B68">
            <w:pPr>
              <w:rPr>
                <w:rFonts w:cs="ＭＳ 明朝"/>
                <w:bCs/>
                <w:sz w:val="24"/>
              </w:rPr>
            </w:pPr>
          </w:p>
        </w:tc>
        <w:tc>
          <w:tcPr>
            <w:tcW w:w="4677" w:type="dxa"/>
          </w:tcPr>
          <w:p w14:paraId="543D9F23" w14:textId="2E7FB4B9" w:rsidR="007C1E95" w:rsidRDefault="00B5280A" w:rsidP="00A12B68">
            <w:pPr>
              <w:snapToGrid w:val="0"/>
              <w:rPr>
                <w:rFonts w:cs="ＭＳ 明朝"/>
                <w:bCs/>
                <w:sz w:val="24"/>
              </w:rPr>
            </w:pPr>
            <w:r>
              <w:rPr>
                <w:rFonts w:cs="ＭＳ 明朝"/>
                <w:bCs/>
                <w:noProof/>
                <w:sz w:val="24"/>
              </w:rPr>
              <w:drawing>
                <wp:inline distT="0" distB="0" distL="0" distR="0" wp14:anchorId="7444F9E4" wp14:editId="1533941F">
                  <wp:extent cx="2661342" cy="1997873"/>
                  <wp:effectExtent l="19050" t="19050" r="24765" b="21590"/>
                  <wp:docPr id="9501580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91721" cy="2020679"/>
                          </a:xfrm>
                          <a:prstGeom prst="rect">
                            <a:avLst/>
                          </a:prstGeom>
                          <a:noFill/>
                          <a:ln>
                            <a:solidFill>
                              <a:schemeClr val="tx1"/>
                            </a:solidFill>
                          </a:ln>
                        </pic:spPr>
                      </pic:pic>
                    </a:graphicData>
                  </a:graphic>
                </wp:inline>
              </w:drawing>
            </w:r>
          </w:p>
          <w:p w14:paraId="5B0EE5D1" w14:textId="495A7B41" w:rsidR="007C1E95" w:rsidRDefault="00B5280A" w:rsidP="00B5280A">
            <w:pPr>
              <w:jc w:val="center"/>
              <w:rPr>
                <w:rFonts w:cs="ＭＳ 明朝"/>
                <w:bCs/>
                <w:sz w:val="24"/>
              </w:rPr>
            </w:pPr>
            <w:r>
              <w:rPr>
                <w:rFonts w:cs="ＭＳ 明朝" w:hint="eastAsia"/>
                <w:bCs/>
                <w:sz w:val="20"/>
                <w:szCs w:val="20"/>
              </w:rPr>
              <w:t>第</w:t>
            </w:r>
            <w:r>
              <w:rPr>
                <w:rFonts w:cs="ＭＳ 明朝" w:hint="eastAsia"/>
                <w:bCs/>
                <w:sz w:val="20"/>
                <w:szCs w:val="20"/>
              </w:rPr>
              <w:t>2</w:t>
            </w:r>
            <w:r>
              <w:rPr>
                <w:rFonts w:cs="ＭＳ 明朝" w:hint="eastAsia"/>
                <w:bCs/>
                <w:sz w:val="20"/>
                <w:szCs w:val="20"/>
              </w:rPr>
              <w:t>日</w:t>
            </w:r>
            <w:r>
              <w:rPr>
                <w:rFonts w:cs="ＭＳ 明朝" w:hint="eastAsia"/>
                <w:bCs/>
                <w:sz w:val="20"/>
                <w:szCs w:val="20"/>
              </w:rPr>
              <w:t xml:space="preserve"> </w:t>
            </w:r>
            <w:r>
              <w:rPr>
                <w:rFonts w:cs="ＭＳ 明朝" w:hint="eastAsia"/>
                <w:bCs/>
                <w:sz w:val="20"/>
                <w:szCs w:val="20"/>
              </w:rPr>
              <w:t>人材確保について意見交換</w:t>
            </w:r>
          </w:p>
        </w:tc>
      </w:tr>
    </w:tbl>
    <w:p w14:paraId="05F8C01E" w14:textId="6EB29C71" w:rsidR="003851FA" w:rsidRPr="007C1E95" w:rsidRDefault="003851FA" w:rsidP="007C1E95">
      <w:pPr>
        <w:spacing w:beforeLines="25" w:before="90" w:afterLines="25" w:after="90" w:line="300" w:lineRule="auto"/>
        <w:ind w:firstLineChars="100" w:firstLine="200"/>
        <w:rPr>
          <w:rFonts w:cs="ＭＳ 明朝"/>
          <w:bCs/>
          <w:noProof/>
          <w:sz w:val="20"/>
          <w:szCs w:val="20"/>
        </w:rPr>
      </w:pPr>
    </w:p>
    <w:sectPr w:rsidR="003851FA" w:rsidRPr="007C1E95" w:rsidSect="00D37E86">
      <w:footerReference w:type="default" r:id="rId19"/>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6E45D" w14:textId="77777777" w:rsidR="008852F8" w:rsidRDefault="008852F8" w:rsidP="00AC6D2B">
      <w:r>
        <w:separator/>
      </w:r>
    </w:p>
  </w:endnote>
  <w:endnote w:type="continuationSeparator" w:id="0">
    <w:p w14:paraId="005A5A8C" w14:textId="77777777" w:rsidR="008852F8" w:rsidRDefault="008852F8"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A44B8" w14:textId="77777777" w:rsidR="008852F8" w:rsidRDefault="008852F8" w:rsidP="00AC6D2B">
      <w:r>
        <w:separator/>
      </w:r>
    </w:p>
  </w:footnote>
  <w:footnote w:type="continuationSeparator" w:id="0">
    <w:p w14:paraId="76D2787E" w14:textId="77777777" w:rsidR="008852F8" w:rsidRDefault="008852F8"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E44661A"/>
    <w:multiLevelType w:val="hybridMultilevel"/>
    <w:tmpl w:val="4190912C"/>
    <w:lvl w:ilvl="0" w:tplc="9BE41CD0">
      <w:start w:val="1"/>
      <w:numFmt w:val="decimal"/>
      <w:lvlText w:val="（%1）"/>
      <w:lvlJc w:val="left"/>
      <w:pPr>
        <w:ind w:left="440" w:hanging="440"/>
      </w:pPr>
      <w:rPr>
        <w:rFonts w:hint="eastAsia"/>
      </w:rPr>
    </w:lvl>
    <w:lvl w:ilvl="1" w:tplc="9BE41CD0">
      <w:start w:val="1"/>
      <w:numFmt w:val="decimal"/>
      <w:lvlText w:val="（%2）"/>
      <w:lvlJc w:val="left"/>
      <w:pPr>
        <w:ind w:left="880" w:hanging="440"/>
      </w:pPr>
      <w:rPr>
        <w:rFonts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8"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292B2011"/>
    <w:multiLevelType w:val="hybridMultilevel"/>
    <w:tmpl w:val="706432A6"/>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AC45923"/>
    <w:multiLevelType w:val="hybridMultilevel"/>
    <w:tmpl w:val="7A0EFF2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61B10BD2"/>
    <w:multiLevelType w:val="hybridMultilevel"/>
    <w:tmpl w:val="6066B064"/>
    <w:lvl w:ilvl="0" w:tplc="9BE41CD0">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669E14CF"/>
    <w:multiLevelType w:val="hybridMultilevel"/>
    <w:tmpl w:val="8DE2A25C"/>
    <w:lvl w:ilvl="0" w:tplc="56A090B8">
      <w:start w:val="1"/>
      <w:numFmt w:val="bullet"/>
      <w:lvlText w:val=""/>
      <w:lvlJc w:val="left"/>
      <w:pPr>
        <w:ind w:left="10426" w:hanging="360"/>
      </w:pPr>
      <w:rPr>
        <w:rFonts w:ascii="Wingdings" w:hAnsi="Wingdings" w:hint="default"/>
        <w:sz w:val="26"/>
        <w:szCs w:val="26"/>
      </w:rPr>
    </w:lvl>
    <w:lvl w:ilvl="1" w:tplc="4F0E2448">
      <w:numFmt w:val="bullet"/>
      <w:lvlText w:val="◆"/>
      <w:lvlJc w:val="left"/>
      <w:pPr>
        <w:ind w:left="3981" w:hanging="720"/>
      </w:pPr>
      <w:rPr>
        <w:rFonts w:ascii="BIZ UDPゴシック" w:eastAsia="BIZ UDPゴシック" w:hAnsi="BIZ UDPゴシック" w:cs="Courier New" w:hint="eastAsia"/>
      </w:rPr>
    </w:lvl>
    <w:lvl w:ilvl="2" w:tplc="0409000D" w:tentative="1">
      <w:start w:val="1"/>
      <w:numFmt w:val="bullet"/>
      <w:lvlText w:val=""/>
      <w:lvlJc w:val="left"/>
      <w:pPr>
        <w:ind w:left="3387" w:hanging="420"/>
      </w:pPr>
      <w:rPr>
        <w:rFonts w:ascii="Wingdings" w:hAnsi="Wingdings" w:hint="default"/>
      </w:rPr>
    </w:lvl>
    <w:lvl w:ilvl="3" w:tplc="04090001" w:tentative="1">
      <w:start w:val="1"/>
      <w:numFmt w:val="bullet"/>
      <w:lvlText w:val=""/>
      <w:lvlJc w:val="left"/>
      <w:pPr>
        <w:ind w:left="3807" w:hanging="420"/>
      </w:pPr>
      <w:rPr>
        <w:rFonts w:ascii="Wingdings" w:hAnsi="Wingdings" w:hint="default"/>
      </w:rPr>
    </w:lvl>
    <w:lvl w:ilvl="4" w:tplc="0409000B" w:tentative="1">
      <w:start w:val="1"/>
      <w:numFmt w:val="bullet"/>
      <w:lvlText w:val=""/>
      <w:lvlJc w:val="left"/>
      <w:pPr>
        <w:ind w:left="4227" w:hanging="420"/>
      </w:pPr>
      <w:rPr>
        <w:rFonts w:ascii="Wingdings" w:hAnsi="Wingdings" w:hint="default"/>
      </w:rPr>
    </w:lvl>
    <w:lvl w:ilvl="5" w:tplc="0409000D" w:tentative="1">
      <w:start w:val="1"/>
      <w:numFmt w:val="bullet"/>
      <w:lvlText w:val=""/>
      <w:lvlJc w:val="left"/>
      <w:pPr>
        <w:ind w:left="4647" w:hanging="420"/>
      </w:pPr>
      <w:rPr>
        <w:rFonts w:ascii="Wingdings" w:hAnsi="Wingdings" w:hint="default"/>
      </w:rPr>
    </w:lvl>
    <w:lvl w:ilvl="6" w:tplc="04090001" w:tentative="1">
      <w:start w:val="1"/>
      <w:numFmt w:val="bullet"/>
      <w:lvlText w:val=""/>
      <w:lvlJc w:val="left"/>
      <w:pPr>
        <w:ind w:left="5067" w:hanging="420"/>
      </w:pPr>
      <w:rPr>
        <w:rFonts w:ascii="Wingdings" w:hAnsi="Wingdings" w:hint="default"/>
      </w:rPr>
    </w:lvl>
    <w:lvl w:ilvl="7" w:tplc="0409000B" w:tentative="1">
      <w:start w:val="1"/>
      <w:numFmt w:val="bullet"/>
      <w:lvlText w:val=""/>
      <w:lvlJc w:val="left"/>
      <w:pPr>
        <w:ind w:left="5487" w:hanging="420"/>
      </w:pPr>
      <w:rPr>
        <w:rFonts w:ascii="Wingdings" w:hAnsi="Wingdings" w:hint="default"/>
      </w:rPr>
    </w:lvl>
    <w:lvl w:ilvl="8" w:tplc="0409000D" w:tentative="1">
      <w:start w:val="1"/>
      <w:numFmt w:val="bullet"/>
      <w:lvlText w:val=""/>
      <w:lvlJc w:val="left"/>
      <w:pPr>
        <w:ind w:left="5907" w:hanging="420"/>
      </w:pPr>
      <w:rPr>
        <w:rFonts w:ascii="Wingdings" w:hAnsi="Wingdings" w:hint="default"/>
      </w:rPr>
    </w:lvl>
  </w:abstractNum>
  <w:abstractNum w:abstractNumId="17"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 w15:restartNumberingAfterBreak="0">
    <w:nsid w:val="6A0B71E6"/>
    <w:multiLevelType w:val="hybridMultilevel"/>
    <w:tmpl w:val="B3D22A84"/>
    <w:lvl w:ilvl="0" w:tplc="9BE41CD0">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6"/>
  </w:num>
  <w:num w:numId="2" w16cid:durableId="1608004703">
    <w:abstractNumId w:val="8"/>
  </w:num>
  <w:num w:numId="3" w16cid:durableId="833647146">
    <w:abstractNumId w:val="14"/>
  </w:num>
  <w:num w:numId="4" w16cid:durableId="871654991">
    <w:abstractNumId w:val="5"/>
  </w:num>
  <w:num w:numId="5" w16cid:durableId="1932858453">
    <w:abstractNumId w:val="4"/>
  </w:num>
  <w:num w:numId="6" w16cid:durableId="1365982578">
    <w:abstractNumId w:val="7"/>
  </w:num>
  <w:num w:numId="7" w16cid:durableId="234052151">
    <w:abstractNumId w:val="1"/>
  </w:num>
  <w:num w:numId="8" w16cid:durableId="778791002">
    <w:abstractNumId w:val="11"/>
  </w:num>
  <w:num w:numId="9" w16cid:durableId="1114060028">
    <w:abstractNumId w:val="6"/>
  </w:num>
  <w:num w:numId="10" w16cid:durableId="650451893">
    <w:abstractNumId w:val="0"/>
  </w:num>
  <w:num w:numId="11" w16cid:durableId="1255480631">
    <w:abstractNumId w:val="10"/>
  </w:num>
  <w:num w:numId="12" w16cid:durableId="147133919">
    <w:abstractNumId w:val="17"/>
  </w:num>
  <w:num w:numId="13" w16cid:durableId="2122069117">
    <w:abstractNumId w:val="12"/>
  </w:num>
  <w:num w:numId="14" w16cid:durableId="257062095">
    <w:abstractNumId w:val="18"/>
  </w:num>
  <w:num w:numId="15" w16cid:durableId="2069912435">
    <w:abstractNumId w:val="2"/>
  </w:num>
  <w:num w:numId="16" w16cid:durableId="2008823013">
    <w:abstractNumId w:val="20"/>
  </w:num>
  <w:num w:numId="17" w16cid:durableId="689992395">
    <w:abstractNumId w:val="9"/>
  </w:num>
  <w:num w:numId="18" w16cid:durableId="2050833243">
    <w:abstractNumId w:val="13"/>
  </w:num>
  <w:num w:numId="19" w16cid:durableId="1314800561">
    <w:abstractNumId w:val="3"/>
  </w:num>
  <w:num w:numId="20" w16cid:durableId="950940744">
    <w:abstractNumId w:val="15"/>
  </w:num>
  <w:num w:numId="21" w16cid:durableId="77811127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3DAC"/>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55A"/>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3E3B"/>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5BC3"/>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F8B"/>
    <w:rsid w:val="002D6479"/>
    <w:rsid w:val="002D6603"/>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1B22"/>
    <w:rsid w:val="0036204F"/>
    <w:rsid w:val="00362DB3"/>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51FA"/>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3B9"/>
    <w:rsid w:val="0039564C"/>
    <w:rsid w:val="00395852"/>
    <w:rsid w:val="003970CD"/>
    <w:rsid w:val="0039771E"/>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489A"/>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7E5"/>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C0E"/>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5ED"/>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7982"/>
    <w:rsid w:val="006C7E29"/>
    <w:rsid w:val="006D01B0"/>
    <w:rsid w:val="006D133B"/>
    <w:rsid w:val="006D216D"/>
    <w:rsid w:val="006D229F"/>
    <w:rsid w:val="006D2BDA"/>
    <w:rsid w:val="006D340C"/>
    <w:rsid w:val="006D4A64"/>
    <w:rsid w:val="006D5070"/>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1E95"/>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2F8"/>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81E"/>
    <w:rsid w:val="00896ABD"/>
    <w:rsid w:val="0089754F"/>
    <w:rsid w:val="008979F7"/>
    <w:rsid w:val="00897B5E"/>
    <w:rsid w:val="008A0270"/>
    <w:rsid w:val="008A0893"/>
    <w:rsid w:val="008A0DD2"/>
    <w:rsid w:val="008A10E9"/>
    <w:rsid w:val="008A2068"/>
    <w:rsid w:val="008A25A6"/>
    <w:rsid w:val="008A45E3"/>
    <w:rsid w:val="008A4D89"/>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3804"/>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5A68"/>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434B"/>
    <w:rsid w:val="00995686"/>
    <w:rsid w:val="00995B8D"/>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B0F"/>
    <w:rsid w:val="009D7CA2"/>
    <w:rsid w:val="009D7E3F"/>
    <w:rsid w:val="009E0094"/>
    <w:rsid w:val="009E06B1"/>
    <w:rsid w:val="009E0CAB"/>
    <w:rsid w:val="009E18D6"/>
    <w:rsid w:val="009E19FB"/>
    <w:rsid w:val="009E1BC7"/>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52"/>
    <w:rsid w:val="00AA40C1"/>
    <w:rsid w:val="00AA526B"/>
    <w:rsid w:val="00AA544A"/>
    <w:rsid w:val="00AA6267"/>
    <w:rsid w:val="00AA6979"/>
    <w:rsid w:val="00AA7134"/>
    <w:rsid w:val="00AA7192"/>
    <w:rsid w:val="00AA7798"/>
    <w:rsid w:val="00AA78A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330"/>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1B97"/>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1FE0"/>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280A"/>
    <w:rsid w:val="00B53070"/>
    <w:rsid w:val="00B5340E"/>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50E3"/>
    <w:rsid w:val="00CC7D74"/>
    <w:rsid w:val="00CD00F8"/>
    <w:rsid w:val="00CD022F"/>
    <w:rsid w:val="00CD139F"/>
    <w:rsid w:val="00CD1D4D"/>
    <w:rsid w:val="00CD1DCB"/>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0E63"/>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55E"/>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27DA0"/>
    <w:rsid w:val="00F31C99"/>
    <w:rsid w:val="00F31D9F"/>
    <w:rsid w:val="00F33829"/>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6B4"/>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0AA3"/>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80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2981</TotalTime>
  <Pages>1</Pages>
  <Words>283</Words>
  <Characters>1619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174</cp:revision>
  <cp:lastPrinted>2024-12-17T04:43:00Z</cp:lastPrinted>
  <dcterms:created xsi:type="dcterms:W3CDTF">2023-07-26T10:44:00Z</dcterms:created>
  <dcterms:modified xsi:type="dcterms:W3CDTF">2024-12-17T04:43:00Z</dcterms:modified>
</cp:coreProperties>
</file>