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5F07C797" w:rsidR="005057E9" w:rsidRPr="00C85611"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3CD4430F" w14:textId="6467E92C"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C63CDB">
        <w:rPr>
          <w:rFonts w:ascii="ＭＳ ゴシック" w:eastAsia="ＭＳ ゴシック" w:hAnsi="ＭＳ ゴシック" w:hint="eastAsia"/>
          <w:w w:val="99"/>
          <w:sz w:val="26"/>
          <w:szCs w:val="26"/>
        </w:rPr>
        <w:t>第52回子ども・子育て会議が開催される</w:t>
      </w:r>
      <w:r w:rsidR="00CA06FC">
        <w:rPr>
          <w:rFonts w:ascii="ＭＳ ゴシック" w:eastAsia="ＭＳ ゴシック" w:hAnsi="ＭＳ ゴシック" w:hint="eastAsia"/>
          <w:w w:val="99"/>
          <w:sz w:val="26"/>
          <w:szCs w:val="26"/>
        </w:rPr>
        <w:t>（内閣府）</w:t>
      </w:r>
    </w:p>
    <w:p w14:paraId="049E10F3" w14:textId="08819C58"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C63CDB">
        <w:rPr>
          <w:rFonts w:ascii="ＭＳ ゴシック" w:eastAsia="ＭＳ ゴシック" w:hAnsi="ＭＳ ゴシック" w:hint="eastAsia"/>
          <w:w w:val="99"/>
          <w:sz w:val="26"/>
          <w:szCs w:val="26"/>
        </w:rPr>
        <w:t>森田副会長出席</w:t>
      </w:r>
      <w:r w:rsidR="005057E9"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67CBD71F" w14:textId="02875FB8"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26B7BF22" w14:textId="77777777" w:rsidR="00CB2C0A" w:rsidRDefault="00CB2C0A" w:rsidP="00CB2C0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37234E">
        <w:rPr>
          <w:rFonts w:ascii="ＭＳ ゴシック" w:eastAsia="ＭＳ ゴシック" w:hAnsi="ＭＳ ゴシック" w:hint="eastAsia"/>
          <w:w w:val="99"/>
          <w:sz w:val="26"/>
          <w:szCs w:val="26"/>
        </w:rPr>
        <w:t>保育所等における新型コロナウイルスへの対応にかかるQ&amp;Aについて</w:t>
      </w:r>
    </w:p>
    <w:p w14:paraId="722C3605" w14:textId="6B1359EA" w:rsidR="00CB2C0A" w:rsidRDefault="00CB2C0A" w:rsidP="00CB2C0A">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r w:rsidRPr="0037234E">
        <w:rPr>
          <w:rFonts w:ascii="ＭＳ ゴシック" w:eastAsia="ＭＳ ゴシック" w:hAnsi="ＭＳ ゴシック" w:hint="eastAsia"/>
          <w:w w:val="99"/>
          <w:sz w:val="26"/>
          <w:szCs w:val="26"/>
        </w:rPr>
        <w:t>（第六報）（厚生労働省）</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3</w:t>
      </w:r>
    </w:p>
    <w:p w14:paraId="1E6FD1F0" w14:textId="42D5B197" w:rsidR="00CB2C0A" w:rsidRDefault="00CB2C0A"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14E6954B" w14:textId="4638C8AF" w:rsidR="00CB2C0A" w:rsidRDefault="00CB2C0A" w:rsidP="00CB2C0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bookmarkStart w:id="4" w:name="_Hlk40202306"/>
      <w:r w:rsidRPr="0037234E">
        <w:rPr>
          <w:rFonts w:ascii="ＭＳ ゴシック" w:eastAsia="ＭＳ ゴシック" w:hAnsi="ＭＳ ゴシック" w:hint="eastAsia"/>
          <w:w w:val="99"/>
          <w:sz w:val="26"/>
          <w:szCs w:val="26"/>
        </w:rPr>
        <w:t>新型コロナウイルス感染症の発生に伴う指定保育士養成施設の対応について（厚生労働省）</w:t>
      </w:r>
      <w:bookmarkEnd w:id="4"/>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6</w:t>
      </w:r>
    </w:p>
    <w:p w14:paraId="2F896483" w14:textId="77777777" w:rsidR="00CB2C0A" w:rsidRDefault="00CB2C0A" w:rsidP="00CB2C0A">
      <w:pPr>
        <w:tabs>
          <w:tab w:val="left" w:leader="middleDot" w:pos="9214"/>
          <w:tab w:val="left" w:pos="10080"/>
        </w:tabs>
        <w:ind w:right="424"/>
        <w:rPr>
          <w:rFonts w:ascii="ＭＳ ゴシック" w:eastAsia="ＭＳ ゴシック" w:hAnsi="ＭＳ ゴシック"/>
          <w:w w:val="99"/>
          <w:sz w:val="26"/>
          <w:szCs w:val="26"/>
        </w:rPr>
      </w:pPr>
    </w:p>
    <w:p w14:paraId="1208B860" w14:textId="08A3229C"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7234E" w:rsidRPr="0037234E">
        <w:rPr>
          <w:rFonts w:ascii="ＭＳ ゴシック" w:eastAsia="ＭＳ ゴシック" w:hAnsi="ＭＳ ゴシック" w:hint="eastAsia"/>
          <w:w w:val="99"/>
          <w:sz w:val="26"/>
          <w:szCs w:val="26"/>
        </w:rPr>
        <w:t>児童福祉法施行規則及び厚生労働省関係国家戦略特別区域法施行規則の一部を改正する省令の施行に関するQ&amp;Aについて（厚生労働省）</w:t>
      </w:r>
      <w:r w:rsidRPr="00956A78">
        <w:rPr>
          <w:rFonts w:ascii="ＭＳ ゴシック" w:eastAsia="ＭＳ ゴシック" w:hAnsi="ＭＳ ゴシック"/>
          <w:w w:val="99"/>
          <w:sz w:val="26"/>
          <w:szCs w:val="26"/>
        </w:rPr>
        <w:tab/>
      </w:r>
      <w:r w:rsidR="00CB2C0A">
        <w:rPr>
          <w:rFonts w:ascii="ＭＳ ゴシック" w:eastAsia="ＭＳ ゴシック" w:hAnsi="ＭＳ ゴシック" w:hint="eastAsia"/>
          <w:w w:val="99"/>
          <w:sz w:val="26"/>
          <w:szCs w:val="26"/>
        </w:rPr>
        <w:t>7</w:t>
      </w:r>
    </w:p>
    <w:p w14:paraId="08C86326" w14:textId="77777777" w:rsidR="0037234E" w:rsidRPr="007309CF" w:rsidRDefault="0037234E" w:rsidP="0037234E">
      <w:pPr>
        <w:tabs>
          <w:tab w:val="left" w:leader="middleDot" w:pos="9214"/>
          <w:tab w:val="left" w:pos="10080"/>
        </w:tabs>
        <w:ind w:right="424"/>
        <w:rPr>
          <w:rFonts w:ascii="ＭＳ ゴシック" w:eastAsia="ＭＳ ゴシック" w:hAnsi="ＭＳ ゴシック"/>
          <w:w w:val="99"/>
          <w:sz w:val="26"/>
          <w:szCs w:val="26"/>
        </w:rPr>
      </w:pPr>
      <w:bookmarkStart w:id="5" w:name="_Hlk39091467"/>
      <w:bookmarkStart w:id="6" w:name="_Hlk40202293"/>
      <w:bookmarkEnd w:id="2"/>
      <w:bookmarkEnd w:id="3"/>
    </w:p>
    <w:p w14:paraId="0A90541E" w14:textId="569A5CEB" w:rsidR="0037234E" w:rsidRDefault="0037234E" w:rsidP="0037234E">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E7BAC" w:rsidRPr="003E7BAC">
        <w:rPr>
          <w:rFonts w:ascii="ＭＳ ゴシック" w:eastAsia="ＭＳ ゴシック" w:hAnsi="ＭＳ ゴシック" w:hint="eastAsia"/>
          <w:w w:val="99"/>
          <w:sz w:val="26"/>
          <w:szCs w:val="26"/>
        </w:rPr>
        <w:t>H.C.R.2020の開催中止（保健福祉広報協会）</w:t>
      </w:r>
      <w:r w:rsidRPr="00956A78">
        <w:rPr>
          <w:rFonts w:ascii="ＭＳ ゴシック" w:eastAsia="ＭＳ ゴシック" w:hAnsi="ＭＳ ゴシック"/>
          <w:w w:val="99"/>
          <w:sz w:val="26"/>
          <w:szCs w:val="26"/>
        </w:rPr>
        <w:tab/>
      </w:r>
      <w:r w:rsidR="00A269BB">
        <w:rPr>
          <w:rFonts w:ascii="ＭＳ ゴシック" w:eastAsia="ＭＳ ゴシック" w:hAnsi="ＭＳ ゴシック"/>
          <w:w w:val="99"/>
          <w:sz w:val="26"/>
          <w:szCs w:val="26"/>
        </w:rPr>
        <w:t>7</w:t>
      </w:r>
    </w:p>
    <w:p w14:paraId="5DF7B5EC" w14:textId="77777777" w:rsidR="0037234E" w:rsidRDefault="0037234E" w:rsidP="0037234E">
      <w:pPr>
        <w:autoSpaceDE w:val="0"/>
        <w:autoSpaceDN w:val="0"/>
        <w:adjustRightInd w:val="0"/>
        <w:rPr>
          <w:rFonts w:ascii="ＭＳ ゴシック" w:eastAsia="ＭＳ ゴシック" w:hAnsi="ＭＳ ゴシック" w:cs="ＭＳ 明朝"/>
          <w:bCs/>
          <w:color w:val="000000"/>
          <w:kern w:val="0"/>
          <w:sz w:val="24"/>
        </w:rPr>
      </w:pPr>
    </w:p>
    <w:p w14:paraId="66B8172B" w14:textId="77777777" w:rsidR="00C168FC" w:rsidRPr="007A4C5B"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305C862C" w14:textId="603FC421" w:rsidR="0053700E"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C63CDB">
        <w:rPr>
          <w:rFonts w:ascii="ＭＳ ゴシック" w:eastAsia="ＭＳ ゴシック" w:hAnsi="ＭＳ ゴシック" w:cs="Courier New" w:hint="eastAsia"/>
          <w:b/>
          <w:sz w:val="40"/>
          <w:szCs w:val="40"/>
        </w:rPr>
        <w:t>第52回子ども・子育て会議が開催される</w:t>
      </w:r>
      <w:r w:rsidR="00CA06FC">
        <w:rPr>
          <w:rFonts w:ascii="ＭＳ ゴシック" w:eastAsia="ＭＳ ゴシック" w:hAnsi="ＭＳ ゴシック" w:cs="Courier New" w:hint="eastAsia"/>
          <w:b/>
          <w:sz w:val="40"/>
          <w:szCs w:val="40"/>
        </w:rPr>
        <w:t>（内閣府）</w:t>
      </w:r>
    </w:p>
    <w:p w14:paraId="3428B37C" w14:textId="5F81FD31" w:rsidR="005057E9" w:rsidRPr="008D0F58" w:rsidRDefault="00CA06FC" w:rsidP="00CA06FC">
      <w:pPr>
        <w:snapToGrid w:val="0"/>
        <w:ind w:leftChars="100" w:left="210" w:rightChars="-68" w:right="-143"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C63CDB">
        <w:rPr>
          <w:rFonts w:ascii="ＭＳ ゴシック" w:eastAsia="ＭＳ ゴシック" w:hAnsi="ＭＳ ゴシック" w:cs="Courier New" w:hint="eastAsia"/>
          <w:b/>
          <w:sz w:val="40"/>
          <w:szCs w:val="40"/>
        </w:rPr>
        <w:t>森田副会長が出席</w:t>
      </w:r>
    </w:p>
    <w:p w14:paraId="187A7238" w14:textId="77777777" w:rsidR="005057E9" w:rsidRPr="008E4862"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7E8AC87" w14:textId="2C2F6078" w:rsidR="00C63CDB"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C63CDB">
        <w:rPr>
          <w:rFonts w:ascii="ＭＳ 明朝" w:hAnsi="ＭＳ 明朝" w:cs="ＭＳ 明朝" w:hint="eastAsia"/>
          <w:bCs/>
          <w:sz w:val="24"/>
        </w:rPr>
        <w:t>6</w:t>
      </w:r>
      <w:r w:rsidRPr="00FB4A70">
        <w:rPr>
          <w:rFonts w:ascii="ＭＳ 明朝" w:hAnsi="ＭＳ 明朝" w:cs="ＭＳ 明朝" w:hint="eastAsia"/>
          <w:bCs/>
          <w:sz w:val="24"/>
        </w:rPr>
        <w:t>月</w:t>
      </w:r>
      <w:r w:rsidR="00C63CDB">
        <w:rPr>
          <w:rFonts w:ascii="ＭＳ 明朝" w:hAnsi="ＭＳ 明朝" w:cs="ＭＳ 明朝" w:hint="eastAsia"/>
          <w:bCs/>
          <w:sz w:val="24"/>
        </w:rPr>
        <w:t>26</w:t>
      </w:r>
      <w:r w:rsidRPr="00FB4A70">
        <w:rPr>
          <w:rFonts w:ascii="ＭＳ 明朝" w:hAnsi="ＭＳ 明朝" w:cs="ＭＳ 明朝" w:hint="eastAsia"/>
          <w:bCs/>
          <w:sz w:val="24"/>
        </w:rPr>
        <w:t>日、</w:t>
      </w:r>
      <w:r w:rsidR="00A05924">
        <w:rPr>
          <w:rFonts w:ascii="ＭＳ 明朝" w:hAnsi="ＭＳ 明朝" w:cs="ＭＳ 明朝" w:hint="eastAsia"/>
          <w:bCs/>
          <w:sz w:val="24"/>
        </w:rPr>
        <w:t>内閣府</w:t>
      </w:r>
      <w:r w:rsidR="00C63CDB">
        <w:rPr>
          <w:rFonts w:ascii="ＭＳ 明朝" w:hAnsi="ＭＳ 明朝" w:cs="ＭＳ 明朝" w:hint="eastAsia"/>
          <w:bCs/>
          <w:sz w:val="24"/>
        </w:rPr>
        <w:t>は、第52回子ども・子育て会議をウェブ会議にて開催し、本会から森田信司副会長が出席しました。</w:t>
      </w:r>
    </w:p>
    <w:p w14:paraId="3094B476" w14:textId="77777777" w:rsidR="00516A7E" w:rsidRDefault="00516A7E" w:rsidP="0053700E">
      <w:pPr>
        <w:snapToGrid w:val="0"/>
        <w:ind w:firstLineChars="100" w:firstLine="240"/>
        <w:contextualSpacing/>
        <w:rPr>
          <w:rFonts w:ascii="ＭＳ 明朝" w:hAnsi="ＭＳ 明朝" w:cs="ＭＳ 明朝"/>
          <w:bCs/>
          <w:sz w:val="24"/>
        </w:rPr>
      </w:pPr>
    </w:p>
    <w:p w14:paraId="15907BD4" w14:textId="77777777" w:rsidR="00516A7E" w:rsidRDefault="00D54502"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子ども・子育て支援新制度施行後5年の見直しに関するフォローアップ」が議題とされ、地域区分について自治体の調査結果が公表されました。都道府県は6割、市町村は9割を超える自治体が地域区分の見直しは「必要ない」と回答しています。</w:t>
      </w:r>
    </w:p>
    <w:p w14:paraId="2C7C7D7A" w14:textId="6C71D412" w:rsidR="005057E9" w:rsidRDefault="00516A7E"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調査結果を踏まえ、地域区分については、</w:t>
      </w:r>
      <w:r w:rsidR="00D54502">
        <w:rPr>
          <w:rFonts w:ascii="ＭＳ 明朝" w:hAnsi="ＭＳ 明朝" w:cs="ＭＳ 明朝" w:hint="eastAsia"/>
          <w:bCs/>
          <w:sz w:val="24"/>
        </w:rPr>
        <w:t>これまでの「</w:t>
      </w:r>
      <w:r w:rsidR="00CB42E7">
        <w:rPr>
          <w:rFonts w:ascii="ＭＳ 明朝" w:hAnsi="ＭＳ 明朝" w:cs="ＭＳ 明朝" w:hint="eastAsia"/>
          <w:bCs/>
          <w:sz w:val="24"/>
        </w:rPr>
        <w:t>統一的かつ客観的なルールによることが必要であり、国家公務員及び地方公務員の地域手当の支給割合に係る地域区分に準拠して設定する」という基本的な考え方を維持し、「他の社会保障分野の制度との整合性の観点から介護保険制度における改正の状況等も考慮して引き続き議論する」こと、「仮に地域区分の在り方を見直す場合、必要となる財源について、財政中立の原則の下でどのように確保していくのか、併せて検討することが必要」と示されました。</w:t>
      </w:r>
    </w:p>
    <w:p w14:paraId="65E1A2BC" w14:textId="77777777" w:rsidR="00516A7E" w:rsidRDefault="00516A7E" w:rsidP="0053700E">
      <w:pPr>
        <w:snapToGrid w:val="0"/>
        <w:ind w:firstLineChars="100" w:firstLine="240"/>
        <w:contextualSpacing/>
        <w:rPr>
          <w:rFonts w:ascii="ＭＳ 明朝" w:hAnsi="ＭＳ 明朝" w:cs="ＭＳ 明朝"/>
          <w:bCs/>
          <w:sz w:val="24"/>
        </w:rPr>
      </w:pPr>
    </w:p>
    <w:p w14:paraId="23A9BD8C" w14:textId="6AE127DD" w:rsidR="00CB42E7" w:rsidRDefault="00CB42E7"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また、新型コロナウイルス感染症への対応について、</w:t>
      </w:r>
      <w:r w:rsidR="00CB2C0A">
        <w:rPr>
          <w:rFonts w:ascii="ＭＳ 明朝" w:hAnsi="ＭＳ 明朝" w:cs="ＭＳ 明朝" w:hint="eastAsia"/>
          <w:bCs/>
          <w:sz w:val="24"/>
        </w:rPr>
        <w:t>原則として開所していた保育所等と学校の臨時休業に関連しての幼稚園の対応状況、備品購入以外のかかり増し経費なども対象にした第2次補正予算の交付金の内容等について、厚生</w:t>
      </w:r>
      <w:r>
        <w:rPr>
          <w:rFonts w:ascii="ＭＳ 明朝" w:hAnsi="ＭＳ 明朝" w:cs="ＭＳ 明朝" w:hint="eastAsia"/>
          <w:bCs/>
          <w:sz w:val="24"/>
        </w:rPr>
        <w:t>労働省、文部科学省、内閣府から、</w:t>
      </w:r>
      <w:r w:rsidR="00CB2C0A">
        <w:rPr>
          <w:rFonts w:ascii="ＭＳ 明朝" w:hAnsi="ＭＳ 明朝" w:cs="ＭＳ 明朝" w:hint="eastAsia"/>
          <w:bCs/>
          <w:sz w:val="24"/>
        </w:rPr>
        <w:t>それぞれ</w:t>
      </w:r>
      <w:r>
        <w:rPr>
          <w:rFonts w:ascii="ＭＳ 明朝" w:hAnsi="ＭＳ 明朝" w:cs="ＭＳ 明朝" w:hint="eastAsia"/>
          <w:bCs/>
          <w:sz w:val="24"/>
        </w:rPr>
        <w:t>説明がありました。</w:t>
      </w:r>
    </w:p>
    <w:p w14:paraId="6E7E09E7" w14:textId="77777777" w:rsidR="00516A7E" w:rsidRDefault="00516A7E" w:rsidP="0053700E">
      <w:pPr>
        <w:snapToGrid w:val="0"/>
        <w:ind w:firstLineChars="100" w:firstLine="240"/>
        <w:contextualSpacing/>
        <w:rPr>
          <w:rFonts w:ascii="ＭＳ 明朝" w:hAnsi="ＭＳ 明朝" w:cs="ＭＳ 明朝"/>
          <w:bCs/>
          <w:sz w:val="24"/>
        </w:rPr>
      </w:pPr>
    </w:p>
    <w:p w14:paraId="71945440" w14:textId="1CCF7162" w:rsidR="00CB42E7" w:rsidRDefault="00516A7E"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これらの説明を受けて、</w:t>
      </w:r>
      <w:r w:rsidR="00CB42E7">
        <w:rPr>
          <w:rFonts w:ascii="ＭＳ 明朝" w:hAnsi="ＭＳ 明朝" w:cs="ＭＳ 明朝" w:hint="eastAsia"/>
          <w:bCs/>
          <w:sz w:val="24"/>
        </w:rPr>
        <w:t>本会森田副会長は次の意見を述べています。</w:t>
      </w:r>
    </w:p>
    <w:tbl>
      <w:tblPr>
        <w:tblStyle w:val="a4"/>
        <w:tblW w:w="0" w:type="auto"/>
        <w:tblLook w:val="04A0" w:firstRow="1" w:lastRow="0" w:firstColumn="1" w:lastColumn="0" w:noHBand="0" w:noVBand="1"/>
      </w:tblPr>
      <w:tblGrid>
        <w:gridCol w:w="9628"/>
      </w:tblGrid>
      <w:tr w:rsidR="00CB42E7" w14:paraId="666504A4" w14:textId="77777777" w:rsidTr="00CB42E7">
        <w:tc>
          <w:tcPr>
            <w:tcW w:w="9628" w:type="dxa"/>
          </w:tcPr>
          <w:p w14:paraId="7565639A" w14:textId="77777777" w:rsidR="000003B8" w:rsidRDefault="000003B8" w:rsidP="0053700E">
            <w:pPr>
              <w:snapToGrid w:val="0"/>
              <w:contextualSpacing/>
              <w:rPr>
                <w:rFonts w:ascii="ＭＳ 明朝" w:hAnsi="ＭＳ 明朝" w:cs="ＭＳ 明朝"/>
                <w:bCs/>
                <w:sz w:val="24"/>
              </w:rPr>
            </w:pPr>
          </w:p>
          <w:p w14:paraId="405659CA" w14:textId="7BB8A380" w:rsidR="00CB42E7" w:rsidRPr="000003B8" w:rsidRDefault="00CB42E7" w:rsidP="000003B8">
            <w:pPr>
              <w:snapToGrid w:val="0"/>
              <w:contextualSpacing/>
              <w:jc w:val="center"/>
              <w:rPr>
                <w:rFonts w:ascii="ＭＳ ゴシック" w:eastAsia="ＭＳ ゴシック" w:hAnsi="ＭＳ ゴシック" w:cs="ＭＳ 明朝"/>
                <w:bCs/>
                <w:sz w:val="24"/>
              </w:rPr>
            </w:pPr>
            <w:r w:rsidRPr="000003B8">
              <w:rPr>
                <w:rFonts w:ascii="ＭＳ ゴシック" w:eastAsia="ＭＳ ゴシック" w:hAnsi="ＭＳ ゴシック" w:cs="ＭＳ 明朝" w:hint="eastAsia"/>
                <w:bCs/>
                <w:sz w:val="24"/>
              </w:rPr>
              <w:t>第52回子ども・子育て会議　全国保育協議会　意見発言要旨（令和2年6月26日）</w:t>
            </w:r>
          </w:p>
          <w:p w14:paraId="41FAC56F" w14:textId="77777777" w:rsidR="00CB42E7" w:rsidRDefault="00CB42E7" w:rsidP="0053700E">
            <w:pPr>
              <w:snapToGrid w:val="0"/>
              <w:contextualSpacing/>
              <w:rPr>
                <w:rFonts w:ascii="ＭＳ 明朝" w:hAnsi="ＭＳ 明朝" w:cs="ＭＳ 明朝"/>
                <w:bCs/>
                <w:sz w:val="24"/>
              </w:rPr>
            </w:pPr>
          </w:p>
          <w:p w14:paraId="2F318F7E" w14:textId="255DEFDE" w:rsidR="00CB42E7" w:rsidRPr="00516A7E" w:rsidRDefault="00CB42E7" w:rsidP="00CB42E7">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新型コロナウイルス感染症への対応について、保育の現場では、日々の感染予防の</w:t>
            </w:r>
            <w:r w:rsidRPr="00516A7E">
              <w:rPr>
                <w:rFonts w:ascii="ＭＳ 明朝" w:hAnsi="ＭＳ 明朝" w:cs="ＭＳ 明朝" w:hint="eastAsia"/>
                <w:bCs/>
                <w:sz w:val="24"/>
              </w:rPr>
              <w:lastRenderedPageBreak/>
              <w:t>ため、備品や子どもの手に触れる部分のアルコール消毒の回数を増やすなど、対応に追われています。</w:t>
            </w:r>
          </w:p>
          <w:p w14:paraId="0D5B92AF" w14:textId="4E2EFD4F"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そのような職員の努力は、社会維持と生命を守る人たちの子どもたちをお預かりし、保育による子どもの成長を支えることが、社会を支えることにつながっている、という思いによるものです。</w:t>
            </w:r>
          </w:p>
          <w:p w14:paraId="7B5DA848" w14:textId="77777777"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加藤厚生労働大臣からも記者会見で保育現場に対するあたたかい言葉をいただき、御礼申しあげます。また、令和2年度第一次補正予算・第二次補正予算では、感染症対策のための補助金を確保していただいたことに、早急にご対応いただき感謝申しあげます。</w:t>
            </w:r>
          </w:p>
          <w:p w14:paraId="55E9D28B" w14:textId="77777777" w:rsidR="00CB42E7" w:rsidRPr="00516A7E" w:rsidRDefault="00CB42E7" w:rsidP="00CB42E7">
            <w:pPr>
              <w:snapToGrid w:val="0"/>
              <w:contextualSpacing/>
              <w:rPr>
                <w:rFonts w:ascii="ＭＳ 明朝" w:hAnsi="ＭＳ 明朝" w:cs="ＭＳ 明朝"/>
                <w:bCs/>
                <w:sz w:val="24"/>
              </w:rPr>
            </w:pPr>
          </w:p>
          <w:p w14:paraId="46A00D6B" w14:textId="6DF26455" w:rsidR="00CB42E7" w:rsidRPr="00516A7E" w:rsidRDefault="00CB42E7" w:rsidP="00CB42E7">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しかしながら、一部の報道では、保育所等で医療関係者の子どもの登園拒否があったことなどが大々的に取りあげられ、保育に携わる者の多くが残念、悔しいと思うことも発信されていました。</w:t>
            </w:r>
          </w:p>
          <w:p w14:paraId="1B5A9CDB" w14:textId="0D170178"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感染が拡大する中で多くの施設では自治体の登園自粛に沿いながらも開園を続け、医療関係者や社会インフラの維持に携わる保護者の子どもたちを感染リスクの中でも預かり続けていました。</w:t>
            </w:r>
          </w:p>
          <w:p w14:paraId="7E404D5B" w14:textId="77777777"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ぜひ、その保育の現場の取り組みについても、広く社会の皆さまに知っていただきたいと考えております。本会では、感染拡大の時期に会員関係者に対するウェブ調査を行い、感染拡大地域の保育所・認定こども園の取り組みを収集し、ホームページに公表するなどの情報発信も行っています。</w:t>
            </w:r>
          </w:p>
          <w:p w14:paraId="711E0C9C" w14:textId="19245CF5" w:rsidR="00CB42E7" w:rsidRPr="00516A7E" w:rsidRDefault="00CB42E7" w:rsidP="00CB42E7">
            <w:pPr>
              <w:snapToGrid w:val="0"/>
              <w:contextualSpacing/>
              <w:rPr>
                <w:rFonts w:ascii="ＭＳ 明朝" w:hAnsi="ＭＳ 明朝" w:cs="ＭＳ 明朝"/>
                <w:bCs/>
                <w:sz w:val="24"/>
              </w:rPr>
            </w:pPr>
          </w:p>
          <w:p w14:paraId="0D7D44E2" w14:textId="77777777" w:rsidR="00BF6AF4"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また、このような状況の中で、第二次補正予算では、医療関係者・介護関係者、救護施設の職員などに慰労金が支給されることとなる一方、保育所等の職員は対象外となりました。本会は、内部組織として全国保育士会を擁しており、全国の保育士から、この慰労金について保育士も対象にしてほしい、毎日保育をがんばっている私たちも認めてほしい、という意見が多く寄せられました。</w:t>
            </w:r>
          </w:p>
          <w:p w14:paraId="28D6A56C" w14:textId="230EE53E" w:rsidR="00CB42E7" w:rsidRPr="00516A7E" w:rsidRDefault="00CB42E7" w:rsidP="00BF6AF4">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これは、保育所・認定こども園の関係者だけではなく、児童養護施設や乳児院、母子生活支援施設の保育士からも同様の意見が寄せられていることを付け加えさせていただきたいと思います。</w:t>
            </w:r>
          </w:p>
          <w:p w14:paraId="4D94F7AD" w14:textId="77777777" w:rsidR="00CB42E7" w:rsidRPr="00516A7E" w:rsidRDefault="00CB42E7" w:rsidP="00CB42E7">
            <w:pPr>
              <w:snapToGrid w:val="0"/>
              <w:contextualSpacing/>
              <w:rPr>
                <w:rFonts w:ascii="ＭＳ 明朝" w:hAnsi="ＭＳ 明朝" w:cs="ＭＳ 明朝"/>
                <w:bCs/>
                <w:sz w:val="24"/>
              </w:rPr>
            </w:pPr>
          </w:p>
          <w:p w14:paraId="32223BF3" w14:textId="77777777" w:rsidR="00BF6AF4"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一方、公定価格の支給を通常どおり受けているにもかかわらず、職員に対する賃金を減額するような不適切な事例が報道され、国から注意喚起のための通知が発出されました。</w:t>
            </w:r>
          </w:p>
          <w:p w14:paraId="66EE80B6" w14:textId="497BA8AC" w:rsidR="00CB42E7" w:rsidRPr="00516A7E" w:rsidRDefault="00CB42E7" w:rsidP="00BF6AF4">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保育士等の職員の生活を守るために適切な賃金の支払いは当然のことであり、本会では会員へ通知などの周知と、適切な賃金支給を確認するよう</w:t>
            </w:r>
            <w:r w:rsidR="00BF6AF4" w:rsidRPr="00516A7E">
              <w:rPr>
                <w:rFonts w:ascii="ＭＳ 明朝" w:hAnsi="ＭＳ 明朝" w:cs="ＭＳ 明朝" w:hint="eastAsia"/>
                <w:bCs/>
                <w:sz w:val="24"/>
              </w:rPr>
              <w:t>会員に対して</w:t>
            </w:r>
            <w:r w:rsidRPr="00516A7E">
              <w:rPr>
                <w:rFonts w:ascii="ＭＳ 明朝" w:hAnsi="ＭＳ 明朝" w:cs="ＭＳ 明朝" w:hint="eastAsia"/>
                <w:bCs/>
                <w:sz w:val="24"/>
              </w:rPr>
              <w:t>呼びかけを行っています。</w:t>
            </w:r>
          </w:p>
          <w:p w14:paraId="5593EF7B" w14:textId="2A21F846" w:rsidR="00CB42E7" w:rsidRPr="00516A7E" w:rsidRDefault="00CB42E7" w:rsidP="00CB42E7">
            <w:pPr>
              <w:snapToGrid w:val="0"/>
              <w:contextualSpacing/>
              <w:rPr>
                <w:rFonts w:ascii="ＭＳ 明朝" w:hAnsi="ＭＳ 明朝" w:cs="ＭＳ 明朝"/>
                <w:bCs/>
                <w:sz w:val="24"/>
              </w:rPr>
            </w:pPr>
          </w:p>
          <w:p w14:paraId="27573167" w14:textId="77777777" w:rsidR="00CB42E7"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なお、この間、保育所・認定こども園では、登園自粛により在宅にいる子どもたちへの支援を実施してまいりました。</w:t>
            </w:r>
          </w:p>
          <w:p w14:paraId="160C779C" w14:textId="77777777" w:rsidR="00BF6AF4"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xml:space="preserve">　　その際に、オンラインで保護者に子育ての悩みや子どもの様子を聞くなど相談支援を行ったり、子どもと会話したりする取り組みを始めるなど、登園自粛であっても施設ができることを実行してきました。</w:t>
            </w:r>
          </w:p>
          <w:p w14:paraId="570F0F96" w14:textId="743E533E" w:rsidR="00CB42E7" w:rsidRPr="00516A7E" w:rsidRDefault="00CB42E7" w:rsidP="00BF6AF4">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実際に取り組んだところからは、その効果と必要性を感じ、ICT化への補助金の要望が多く寄せられています。これまでの事務負担軽減のためのICT化の補助金から、コミュニケーションツールとしての活用に向け、その対象と内容を拡大・拡充していただくよう、お願いいたします。</w:t>
            </w:r>
          </w:p>
          <w:p w14:paraId="62DEF06C" w14:textId="38DAE660" w:rsidR="00CB42E7" w:rsidRPr="00516A7E" w:rsidRDefault="00CB42E7" w:rsidP="00CB42E7">
            <w:pPr>
              <w:snapToGrid w:val="0"/>
              <w:contextualSpacing/>
              <w:rPr>
                <w:rFonts w:ascii="ＭＳ 明朝" w:hAnsi="ＭＳ 明朝" w:cs="ＭＳ 明朝"/>
                <w:bCs/>
                <w:sz w:val="24"/>
              </w:rPr>
            </w:pPr>
          </w:p>
          <w:p w14:paraId="092E33A7" w14:textId="4023EF86" w:rsidR="00CB42E7"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地域区分については、高い区分に囲まれた地域区分を引き上げる制度としていただ</w:t>
            </w:r>
            <w:r w:rsidRPr="00516A7E">
              <w:rPr>
                <w:rFonts w:ascii="ＭＳ 明朝" w:hAnsi="ＭＳ 明朝" w:cs="ＭＳ 明朝" w:hint="eastAsia"/>
                <w:bCs/>
                <w:sz w:val="24"/>
              </w:rPr>
              <w:lastRenderedPageBreak/>
              <w:t>いたことに御礼申しあげます。しかしながら、地域区分の「その他」という名称や扱いを含め、格差の解消について、現場の意見も踏まえて引き続きご検討くださいますようお願いいたします。</w:t>
            </w:r>
          </w:p>
          <w:p w14:paraId="7191187A" w14:textId="30D66985" w:rsidR="00CB42E7" w:rsidRDefault="00CB42E7" w:rsidP="0053700E">
            <w:pPr>
              <w:snapToGrid w:val="0"/>
              <w:contextualSpacing/>
              <w:rPr>
                <w:rFonts w:ascii="ＭＳ 明朝" w:hAnsi="ＭＳ 明朝" w:cs="ＭＳ 明朝"/>
                <w:bCs/>
                <w:sz w:val="24"/>
              </w:rPr>
            </w:pPr>
          </w:p>
        </w:tc>
      </w:tr>
    </w:tbl>
    <w:p w14:paraId="2462CF10" w14:textId="7DAE71F9" w:rsidR="00CB42E7" w:rsidRDefault="00CB42E7" w:rsidP="0053700E">
      <w:pPr>
        <w:snapToGrid w:val="0"/>
        <w:ind w:firstLineChars="100" w:firstLine="240"/>
        <w:contextualSpacing/>
        <w:rPr>
          <w:rFonts w:ascii="ＭＳ 明朝" w:hAnsi="ＭＳ 明朝" w:cs="ＭＳ 明朝"/>
          <w:bCs/>
          <w:sz w:val="24"/>
        </w:rPr>
      </w:pPr>
    </w:p>
    <w:p w14:paraId="28576381" w14:textId="6E7322E8" w:rsidR="00CB42E7" w:rsidRDefault="000003B8"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会議資料等の詳細は、内閣府ホームページ</w:t>
      </w:r>
      <w:r w:rsidR="00F00B1B">
        <w:rPr>
          <w:rFonts w:ascii="ＭＳ 明朝" w:hAnsi="ＭＳ 明朝" w:cs="ＭＳ 明朝" w:hint="eastAsia"/>
          <w:bCs/>
          <w:sz w:val="24"/>
        </w:rPr>
        <w:t>に掲載予定です。以下</w:t>
      </w:r>
      <w:r>
        <w:rPr>
          <w:rFonts w:ascii="ＭＳ 明朝" w:hAnsi="ＭＳ 明朝" w:cs="ＭＳ 明朝" w:hint="eastAsia"/>
          <w:bCs/>
          <w:sz w:val="24"/>
        </w:rPr>
        <w:t>をご参照ください。</w:t>
      </w:r>
    </w:p>
    <w:p w14:paraId="0ADB7396" w14:textId="77777777" w:rsidR="000003B8" w:rsidRPr="00D60C00" w:rsidRDefault="000003B8" w:rsidP="000003B8">
      <w:pPr>
        <w:snapToGrid w:val="0"/>
        <w:contextualSpacing/>
        <w:rPr>
          <w:rFonts w:ascii="ＭＳ 明朝" w:hAnsi="ＭＳ 明朝" w:cs="ＭＳ 明朝"/>
          <w:bCs/>
          <w:sz w:val="24"/>
        </w:rPr>
      </w:pPr>
    </w:p>
    <w:p w14:paraId="1FEE0528" w14:textId="1DB2801D" w:rsidR="000003B8" w:rsidRDefault="000003B8" w:rsidP="000003B8">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C11098">
        <w:rPr>
          <w:rFonts w:ascii="ＭＳ ゴシック" w:eastAsia="ＭＳ ゴシック" w:hAnsi="ＭＳ ゴシック" w:cs="ＭＳ 明朝" w:hint="eastAsia"/>
          <w:bCs/>
          <w:szCs w:val="21"/>
        </w:rPr>
        <w:t xml:space="preserve">トップページ &gt; </w:t>
      </w:r>
      <w:r>
        <w:rPr>
          <w:rFonts w:ascii="ＭＳ ゴシック" w:eastAsia="ＭＳ ゴシック" w:hAnsi="ＭＳ ゴシック" w:cs="ＭＳ 明朝" w:hint="eastAsia"/>
          <w:bCs/>
          <w:szCs w:val="21"/>
        </w:rPr>
        <w:t>内閣府の</w:t>
      </w:r>
      <w:r w:rsidRPr="00C11098">
        <w:rPr>
          <w:rFonts w:ascii="ＭＳ ゴシック" w:eastAsia="ＭＳ ゴシック" w:hAnsi="ＭＳ ゴシック" w:cs="ＭＳ 明朝" w:hint="eastAsia"/>
          <w:bCs/>
          <w:szCs w:val="21"/>
        </w:rPr>
        <w:t xml:space="preserve">政策 &gt; </w:t>
      </w:r>
      <w:r>
        <w:rPr>
          <w:rFonts w:ascii="ＭＳ ゴシック" w:eastAsia="ＭＳ ゴシック" w:hAnsi="ＭＳ ゴシック" w:cs="ＭＳ 明朝" w:hint="eastAsia"/>
          <w:bCs/>
          <w:szCs w:val="21"/>
        </w:rPr>
        <w:t>子ども・子育て本部</w:t>
      </w:r>
      <w:r w:rsidRPr="00C11098">
        <w:rPr>
          <w:rFonts w:ascii="ＭＳ ゴシック" w:eastAsia="ＭＳ ゴシック" w:hAnsi="ＭＳ ゴシック" w:cs="ＭＳ 明朝" w:hint="eastAsia"/>
          <w:bCs/>
          <w:szCs w:val="21"/>
        </w:rPr>
        <w:t xml:space="preserve"> &gt; 子ども・子育て</w:t>
      </w:r>
      <w:r>
        <w:rPr>
          <w:rFonts w:ascii="ＭＳ ゴシック" w:eastAsia="ＭＳ ゴシック" w:hAnsi="ＭＳ ゴシック" w:cs="ＭＳ 明朝" w:hint="eastAsia"/>
          <w:bCs/>
          <w:szCs w:val="21"/>
        </w:rPr>
        <w:t xml:space="preserve">支援新制度 </w:t>
      </w:r>
      <w:r w:rsidRPr="00C11098">
        <w:rPr>
          <w:rFonts w:ascii="ＭＳ ゴシック" w:eastAsia="ＭＳ ゴシック" w:hAnsi="ＭＳ ゴシック" w:cs="ＭＳ 明朝" w:hint="eastAsia"/>
          <w:bCs/>
          <w:szCs w:val="21"/>
        </w:rPr>
        <w:t xml:space="preserve">&gt; </w:t>
      </w:r>
      <w:r>
        <w:rPr>
          <w:rFonts w:ascii="ＭＳ ゴシック" w:eastAsia="ＭＳ ゴシック" w:hAnsi="ＭＳ ゴシック" w:cs="ＭＳ 明朝" w:hint="eastAsia"/>
          <w:bCs/>
          <w:szCs w:val="21"/>
        </w:rPr>
        <w:t xml:space="preserve">子ども・子育て会議等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子ども・子育て会議</w:t>
      </w:r>
    </w:p>
    <w:p w14:paraId="3DF653FA" w14:textId="4219442F" w:rsidR="000003B8" w:rsidRDefault="000003B8" w:rsidP="000003B8">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8" w:history="1">
        <w:r w:rsidRPr="00801C92">
          <w:rPr>
            <w:rStyle w:val="a3"/>
            <w:rFonts w:ascii="ＭＳ ゴシック" w:eastAsia="ＭＳ ゴシック" w:hAnsi="ＭＳ ゴシック" w:cs="ＭＳ 明朝"/>
            <w:bCs/>
            <w:szCs w:val="21"/>
          </w:rPr>
          <w:t>https://www8.cao.go.jp/shoushi/shinseido/meeting/kodomo_kosodate.html</w:t>
        </w:r>
      </w:hyperlink>
    </w:p>
    <w:p w14:paraId="2278A5E1" w14:textId="77777777" w:rsidR="000003B8" w:rsidRPr="000003B8" w:rsidRDefault="000003B8" w:rsidP="000003B8">
      <w:pPr>
        <w:snapToGrid w:val="0"/>
        <w:ind w:left="210" w:hangingChars="100" w:hanging="210"/>
        <w:contextualSpacing/>
        <w:rPr>
          <w:rFonts w:ascii="ＭＳ ゴシック" w:eastAsia="ＭＳ ゴシック" w:hAnsi="ＭＳ ゴシック" w:cs="ＭＳ 明朝"/>
          <w:bCs/>
          <w:szCs w:val="21"/>
        </w:rPr>
      </w:pPr>
    </w:p>
    <w:p w14:paraId="0DA57AB2" w14:textId="77777777" w:rsidR="00CB2C0A" w:rsidRPr="000003B8" w:rsidRDefault="00CB2C0A" w:rsidP="00CB2C0A">
      <w:pPr>
        <w:snapToGrid w:val="0"/>
        <w:ind w:left="210" w:hangingChars="100" w:hanging="210"/>
        <w:contextualSpacing/>
        <w:rPr>
          <w:rFonts w:ascii="ＭＳ ゴシック" w:eastAsia="ＭＳ ゴシック" w:hAnsi="ＭＳ ゴシック" w:cs="ＭＳ 明朝"/>
          <w:bCs/>
          <w:szCs w:val="21"/>
        </w:rPr>
      </w:pPr>
    </w:p>
    <w:p w14:paraId="2060BCA2" w14:textId="77777777" w:rsidR="00CB2C0A" w:rsidRPr="008D0F58"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保育所等における</w:t>
      </w:r>
      <w:r w:rsidRPr="001F5F1F">
        <w:rPr>
          <w:rFonts w:ascii="ＭＳ ゴシック" w:eastAsia="ＭＳ ゴシック" w:hAnsi="ＭＳ ゴシック" w:cs="Courier New" w:hint="eastAsia"/>
          <w:b/>
          <w:sz w:val="40"/>
          <w:szCs w:val="40"/>
        </w:rPr>
        <w:t>新型コロナウイルス</w:t>
      </w:r>
      <w:r>
        <w:rPr>
          <w:rFonts w:ascii="ＭＳ ゴシック" w:eastAsia="ＭＳ ゴシック" w:hAnsi="ＭＳ ゴシック" w:cs="Courier New" w:hint="eastAsia"/>
          <w:b/>
          <w:sz w:val="40"/>
          <w:szCs w:val="40"/>
        </w:rPr>
        <w:t>への対応にかかるQ</w:t>
      </w:r>
      <w:r>
        <w:rPr>
          <w:rFonts w:ascii="ＭＳ ゴシック" w:eastAsia="ＭＳ ゴシック" w:hAnsi="ＭＳ ゴシック" w:cs="Courier New"/>
          <w:b/>
          <w:sz w:val="40"/>
          <w:szCs w:val="40"/>
        </w:rPr>
        <w:t>&amp;A</w:t>
      </w:r>
      <w:r>
        <w:rPr>
          <w:rFonts w:ascii="ＭＳ ゴシック" w:eastAsia="ＭＳ ゴシック" w:hAnsi="ＭＳ ゴシック" w:cs="Courier New" w:hint="eastAsia"/>
          <w:b/>
          <w:sz w:val="40"/>
          <w:szCs w:val="40"/>
        </w:rPr>
        <w:t>について（第六報）</w:t>
      </w:r>
      <w:r w:rsidRPr="001F5F1F">
        <w:rPr>
          <w:rFonts w:ascii="ＭＳ ゴシック" w:eastAsia="ＭＳ ゴシック" w:hAnsi="ＭＳ ゴシック" w:cs="Courier New" w:hint="eastAsia"/>
          <w:b/>
          <w:sz w:val="40"/>
          <w:szCs w:val="40"/>
        </w:rPr>
        <w:t>（厚生労働省）</w:t>
      </w:r>
    </w:p>
    <w:p w14:paraId="3A314EA5"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10A2E7D6" w14:textId="77777777" w:rsidR="00CB2C0A" w:rsidRPr="009B5AEF" w:rsidRDefault="00CB2C0A" w:rsidP="00CB2C0A">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令和2年6月1</w:t>
      </w:r>
      <w:r>
        <w:rPr>
          <w:rFonts w:ascii="ＭＳ 明朝" w:hAnsi="ＭＳ 明朝" w:cs="ＭＳ 明朝" w:hint="eastAsia"/>
          <w:bCs/>
          <w:sz w:val="24"/>
        </w:rPr>
        <w:t>6</w:t>
      </w:r>
      <w:r w:rsidRPr="009B5AEF">
        <w:rPr>
          <w:rFonts w:ascii="ＭＳ 明朝" w:hAnsi="ＭＳ 明朝" w:cs="ＭＳ 明朝" w:hint="eastAsia"/>
          <w:bCs/>
          <w:sz w:val="24"/>
        </w:rPr>
        <w:t>日、厚生労働省は標記事務連絡を都道府県</w:t>
      </w:r>
      <w:r>
        <w:rPr>
          <w:rFonts w:ascii="ＭＳ 明朝" w:hAnsi="ＭＳ 明朝" w:cs="ＭＳ 明朝" w:hint="eastAsia"/>
          <w:bCs/>
          <w:sz w:val="24"/>
        </w:rPr>
        <w:t>・指定都市・中核市保育主管部局宛に発出しました。新しく追加された項目は次のとおりです。</w:t>
      </w:r>
    </w:p>
    <w:p w14:paraId="54A4B2B1" w14:textId="77777777" w:rsidR="00CB2C0A" w:rsidRPr="001F5F1F" w:rsidRDefault="00CB2C0A" w:rsidP="00CB2C0A">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B2C0A" w14:paraId="2D1B6750" w14:textId="77777777" w:rsidTr="00581717">
        <w:tc>
          <w:tcPr>
            <w:tcW w:w="9628" w:type="dxa"/>
          </w:tcPr>
          <w:p w14:paraId="4D6801BF" w14:textId="77777777" w:rsidR="00CB2C0A" w:rsidRDefault="00CB2C0A" w:rsidP="00581717">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　事務局　抜粋）</w:t>
            </w:r>
          </w:p>
          <w:p w14:paraId="2A17E73C" w14:textId="77777777" w:rsidR="00CB2C0A" w:rsidRDefault="00CB2C0A" w:rsidP="00581717">
            <w:pPr>
              <w:snapToGrid w:val="0"/>
              <w:contextualSpacing/>
              <w:rPr>
                <w:rFonts w:ascii="ＭＳ 明朝" w:hAnsi="ＭＳ 明朝" w:cs="ＭＳ 明朝"/>
                <w:bCs/>
                <w:sz w:val="24"/>
              </w:rPr>
            </w:pPr>
          </w:p>
          <w:p w14:paraId="720EC362" w14:textId="77777777" w:rsidR="00CB2C0A" w:rsidRPr="001F5F1F" w:rsidRDefault="00CB2C0A" w:rsidP="00581717">
            <w:pPr>
              <w:snapToGrid w:val="0"/>
              <w:contextualSpacing/>
              <w:jc w:val="center"/>
              <w:rPr>
                <w:rFonts w:ascii="ＭＳ ゴシック" w:eastAsia="ＭＳ ゴシック" w:hAnsi="ＭＳ ゴシック" w:cs="ＭＳ 明朝"/>
                <w:bCs/>
                <w:sz w:val="24"/>
              </w:rPr>
            </w:pPr>
            <w:r w:rsidRPr="00336044">
              <w:rPr>
                <w:rFonts w:ascii="ＭＳ ゴシック" w:eastAsia="ＭＳ ゴシック" w:hAnsi="ＭＳ ゴシック" w:cs="ＭＳ 明朝" w:hint="eastAsia"/>
                <w:bCs/>
                <w:sz w:val="24"/>
              </w:rPr>
              <w:t>新型コロナウイルス感染症対策に関する保育所等に関するQ&amp;A（第六報）</w:t>
            </w:r>
          </w:p>
          <w:p w14:paraId="3B6A7798" w14:textId="77777777" w:rsidR="00CB2C0A" w:rsidRDefault="00CB2C0A" w:rsidP="00581717">
            <w:pPr>
              <w:snapToGrid w:val="0"/>
              <w:contextualSpacing/>
              <w:rPr>
                <w:rFonts w:ascii="ＭＳ 明朝" w:hAnsi="ＭＳ 明朝" w:cs="ＭＳ 明朝"/>
                <w:bCs/>
                <w:sz w:val="24"/>
              </w:rPr>
            </w:pPr>
          </w:p>
          <w:p w14:paraId="7E7AD8C2" w14:textId="77777777" w:rsidR="00CB2C0A" w:rsidRDefault="00CB2C0A" w:rsidP="00581717">
            <w:pPr>
              <w:snapToGrid w:val="0"/>
              <w:contextualSpacing/>
              <w:rPr>
                <w:rFonts w:ascii="ＭＳ 明朝" w:hAnsi="ＭＳ 明朝" w:cs="ＭＳ 明朝"/>
                <w:bCs/>
                <w:sz w:val="24"/>
              </w:rPr>
            </w:pPr>
            <w:r w:rsidRPr="00336044">
              <w:rPr>
                <w:rFonts w:ascii="ＭＳ 明朝" w:hAnsi="ＭＳ 明朝" w:cs="ＭＳ 明朝" w:hint="eastAsia"/>
                <w:bCs/>
                <w:sz w:val="24"/>
              </w:rPr>
              <w:t>（感染症の予防について）</w:t>
            </w:r>
          </w:p>
          <w:p w14:paraId="49DA82D0" w14:textId="77777777" w:rsidR="00CB2C0A" w:rsidRPr="00336044" w:rsidRDefault="00CB2C0A" w:rsidP="00581717">
            <w:pPr>
              <w:snapToGrid w:val="0"/>
              <w:contextualSpacing/>
              <w:rPr>
                <w:rFonts w:ascii="ＭＳ 明朝" w:hAnsi="ＭＳ 明朝" w:cs="ＭＳ 明朝"/>
                <w:bCs/>
                <w:sz w:val="24"/>
              </w:rPr>
            </w:pPr>
          </w:p>
          <w:p w14:paraId="5ED9349C" w14:textId="77777777" w:rsidR="00CB2C0A" w:rsidRDefault="00CB2C0A" w:rsidP="00581717">
            <w:pPr>
              <w:snapToGrid w:val="0"/>
              <w:contextualSpacing/>
              <w:rPr>
                <w:rFonts w:ascii="ＭＳ 明朝" w:hAnsi="ＭＳ 明朝" w:cs="ＭＳ 明朝"/>
                <w:bCs/>
                <w:sz w:val="24"/>
              </w:rPr>
            </w:pPr>
            <w:r w:rsidRPr="00336044">
              <w:rPr>
                <w:rFonts w:ascii="ＭＳ 明朝" w:hAnsi="ＭＳ 明朝" w:cs="ＭＳ 明朝" w:hint="eastAsia"/>
                <w:bCs/>
                <w:sz w:val="24"/>
              </w:rPr>
              <w:t>問</w:t>
            </w:r>
            <w:r>
              <w:rPr>
                <w:rFonts w:ascii="ＭＳ 明朝" w:hAnsi="ＭＳ 明朝" w:cs="ＭＳ 明朝" w:hint="eastAsia"/>
                <w:bCs/>
                <w:sz w:val="24"/>
              </w:rPr>
              <w:t xml:space="preserve">5　</w:t>
            </w:r>
            <w:r w:rsidRPr="00336044">
              <w:rPr>
                <w:rFonts w:ascii="ＭＳ 明朝" w:hAnsi="ＭＳ 明朝" w:cs="ＭＳ 明朝" w:hint="eastAsia"/>
                <w:bCs/>
                <w:sz w:val="24"/>
              </w:rPr>
              <w:t>新型コロナウイルス感染症を予防のために注意すべきことはあるか。</w:t>
            </w:r>
          </w:p>
          <w:p w14:paraId="4DC436B6" w14:textId="77777777" w:rsidR="00CB2C0A" w:rsidRPr="00336044" w:rsidRDefault="00CB2C0A" w:rsidP="00581717">
            <w:pPr>
              <w:snapToGrid w:val="0"/>
              <w:contextualSpacing/>
              <w:rPr>
                <w:rFonts w:ascii="ＭＳ 明朝" w:hAnsi="ＭＳ 明朝" w:cs="ＭＳ 明朝"/>
                <w:bCs/>
                <w:sz w:val="24"/>
              </w:rPr>
            </w:pPr>
          </w:p>
          <w:p w14:paraId="7B73CF7C" w14:textId="77777777" w:rsidR="00CB2C0A" w:rsidRPr="00336044" w:rsidRDefault="00CB2C0A" w:rsidP="0058171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r w:rsidRPr="00336044">
              <w:rPr>
                <w:rFonts w:ascii="ＭＳ 明朝" w:hAnsi="ＭＳ 明朝" w:cs="ＭＳ 明朝" w:hint="eastAsia"/>
                <w:bCs/>
                <w:sz w:val="24"/>
              </w:rPr>
              <w:t>まずは、一般的な感染症対策や健康管理を心がけてください。最も重要な対策は手洗い等により手指を清潔に保つことです。具体的には、石けんを用いた流水による手洗いや手指消毒用アルコールによる消毒などを行ってください（適切な手洗いの手順等については『保育所における感染症対策ガイドライン（2018年改訂版）』（※）のP14等をご参照ください。）。また、新型コロナウイルス感染症対策として、手が触れる机やドアノブなど物の表面には、消毒用アルコールの他、次亜塩素酸ナトリウムによる消毒が有効です</w:t>
            </w:r>
            <w:r w:rsidRPr="004A5B27">
              <w:rPr>
                <w:rFonts w:ascii="ＭＳ 明朝" w:hAnsi="ＭＳ 明朝" w:cs="ＭＳ 明朝" w:hint="eastAsia"/>
                <w:bCs/>
                <w:sz w:val="24"/>
                <w:u w:val="single"/>
              </w:rPr>
              <w:t>（次亜塩素酸ナトリウムについては、吸引すると有害であり、噴霧は行わないでください）</w:t>
            </w:r>
            <w:r w:rsidRPr="00336044">
              <w:rPr>
                <w:rFonts w:ascii="ＭＳ 明朝" w:hAnsi="ＭＳ 明朝" w:cs="ＭＳ 明朝" w:hint="eastAsia"/>
                <w:bCs/>
                <w:sz w:val="24"/>
              </w:rPr>
              <w:t>。</w:t>
            </w:r>
          </w:p>
          <w:p w14:paraId="061A5DA8" w14:textId="0FD05C9E" w:rsidR="00CB2C0A" w:rsidRDefault="00CB2C0A" w:rsidP="0056248A">
            <w:pPr>
              <w:snapToGrid w:val="0"/>
              <w:ind w:leftChars="100" w:left="210" w:firstLineChars="100" w:firstLine="240"/>
              <w:contextualSpacing/>
              <w:rPr>
                <w:rFonts w:ascii="ＭＳ 明朝" w:hAnsi="ＭＳ 明朝" w:cs="ＭＳ 明朝"/>
                <w:bCs/>
                <w:sz w:val="24"/>
              </w:rPr>
            </w:pPr>
            <w:r w:rsidRPr="00336044">
              <w:rPr>
                <w:rFonts w:ascii="ＭＳ 明朝" w:hAnsi="ＭＳ 明朝" w:cs="ＭＳ 明朝" w:hint="eastAsia"/>
                <w:bCs/>
                <w:sz w:val="24"/>
              </w:rPr>
              <w:t>定期的な換気も併せて行ってください。特に、行事等により、室内で多くの子どもたちが集まる場合には、こまめな換気が重要です。</w:t>
            </w:r>
            <w:r>
              <w:rPr>
                <w:rFonts w:ascii="ＭＳ 明朝" w:hAnsi="ＭＳ 明朝" w:cs="ＭＳ 明朝" w:hint="eastAsia"/>
                <w:bCs/>
                <w:sz w:val="24"/>
              </w:rPr>
              <w:t>【後略（通知をご参照ください）】</w:t>
            </w:r>
          </w:p>
          <w:p w14:paraId="3C87A8D5"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（登園を避けるよう要請する目安）</w:t>
            </w:r>
          </w:p>
          <w:p w14:paraId="3B64D310" w14:textId="77777777" w:rsidR="00CB2C0A" w:rsidRDefault="00CB2C0A" w:rsidP="00581717">
            <w:pPr>
              <w:snapToGrid w:val="0"/>
              <w:contextualSpacing/>
              <w:rPr>
                <w:rFonts w:ascii="ＭＳ 明朝" w:hAnsi="ＭＳ 明朝" w:cs="ＭＳ 明朝"/>
                <w:bCs/>
                <w:sz w:val="24"/>
              </w:rPr>
            </w:pPr>
          </w:p>
          <w:p w14:paraId="2601E4EE" w14:textId="77777777" w:rsidR="00CB2C0A" w:rsidRPr="00FB7BA1" w:rsidRDefault="00CB2C0A" w:rsidP="00581717">
            <w:pPr>
              <w:snapToGrid w:val="0"/>
              <w:ind w:left="960" w:hangingChars="400" w:hanging="960"/>
              <w:contextualSpacing/>
              <w:rPr>
                <w:rFonts w:ascii="ＭＳ 明朝" w:hAnsi="ＭＳ 明朝" w:cs="ＭＳ 明朝"/>
                <w:bCs/>
                <w:sz w:val="24"/>
                <w:u w:val="single"/>
              </w:rPr>
            </w:pPr>
            <w:r w:rsidRPr="00FB7BA1">
              <w:rPr>
                <w:rFonts w:ascii="ＭＳ 明朝" w:hAnsi="ＭＳ 明朝" w:cs="ＭＳ 明朝" w:hint="eastAsia"/>
                <w:bCs/>
                <w:sz w:val="24"/>
                <w:u w:val="single"/>
              </w:rPr>
              <w:t>問7－2　新型コロナウイルス感染症に関して、医療的ケア児の取扱いで注意すべき点は何か。</w:t>
            </w:r>
          </w:p>
          <w:p w14:paraId="31B84951" w14:textId="77777777" w:rsidR="00CB2C0A" w:rsidRDefault="00CB2C0A" w:rsidP="00581717">
            <w:pPr>
              <w:snapToGrid w:val="0"/>
              <w:contextualSpacing/>
              <w:rPr>
                <w:rFonts w:ascii="ＭＳ 明朝" w:hAnsi="ＭＳ 明朝" w:cs="ＭＳ 明朝"/>
                <w:bCs/>
                <w:sz w:val="24"/>
              </w:rPr>
            </w:pPr>
          </w:p>
          <w:p w14:paraId="05E16D83" w14:textId="77777777" w:rsidR="00CB2C0A"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医療的ケアを必要とする子どもの中には、呼吸の障害を持ち、気管切開や人工呼吸器を使用している者もおり、肺炎等の呼吸器感染症にかかりやすい特徴があることから、主治医や嘱託医に現在の保育所等を取り巻く状況を丁寧に説明し、対応方法を相談の上、その指示に従ってください。また、登園時においては、特に健康観察を徹底し、日々の体調の変化に留意してください。なお、医療的ケアを必要としないものの、基礎疾患のある子どもについても同様の対応としてください</w:t>
            </w:r>
            <w:r>
              <w:rPr>
                <w:rFonts w:ascii="ＭＳ 明朝" w:hAnsi="ＭＳ 明朝" w:cs="ＭＳ 明朝" w:hint="eastAsia"/>
                <w:bCs/>
                <w:sz w:val="24"/>
              </w:rPr>
              <w:t>。</w:t>
            </w:r>
          </w:p>
          <w:p w14:paraId="34330033" w14:textId="77777777" w:rsidR="00CB2C0A" w:rsidRDefault="00CB2C0A" w:rsidP="00581717">
            <w:pPr>
              <w:snapToGrid w:val="0"/>
              <w:contextualSpacing/>
              <w:rPr>
                <w:rFonts w:ascii="ＭＳ 明朝" w:hAnsi="ＭＳ 明朝" w:cs="ＭＳ 明朝"/>
                <w:bCs/>
                <w:sz w:val="24"/>
              </w:rPr>
            </w:pPr>
          </w:p>
          <w:p w14:paraId="239B748E"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lastRenderedPageBreak/>
              <w:t>（緊急事態宣言後の対応）</w:t>
            </w:r>
          </w:p>
          <w:p w14:paraId="1DD31EC4" w14:textId="77777777" w:rsidR="00CB2C0A" w:rsidRDefault="00CB2C0A" w:rsidP="00581717">
            <w:pPr>
              <w:snapToGrid w:val="0"/>
              <w:contextualSpacing/>
              <w:rPr>
                <w:rFonts w:ascii="ＭＳ 明朝" w:hAnsi="ＭＳ 明朝" w:cs="ＭＳ 明朝"/>
                <w:bCs/>
                <w:sz w:val="24"/>
              </w:rPr>
            </w:pPr>
          </w:p>
          <w:p w14:paraId="474FFB00" w14:textId="77777777" w:rsidR="00CB2C0A" w:rsidRPr="00FB7BA1" w:rsidRDefault="00CB2C0A" w:rsidP="00581717">
            <w:pPr>
              <w:snapToGrid w:val="0"/>
              <w:contextualSpacing/>
              <w:rPr>
                <w:rFonts w:ascii="ＭＳ 明朝" w:hAnsi="ＭＳ 明朝" w:cs="ＭＳ 明朝"/>
                <w:bCs/>
                <w:sz w:val="24"/>
                <w:u w:val="single"/>
              </w:rPr>
            </w:pPr>
            <w:r w:rsidRPr="00FB7BA1">
              <w:rPr>
                <w:rFonts w:ascii="ＭＳ 明朝" w:hAnsi="ＭＳ 明朝" w:cs="ＭＳ 明朝" w:hint="eastAsia"/>
                <w:bCs/>
                <w:sz w:val="24"/>
                <w:u w:val="single"/>
              </w:rPr>
              <w:t>問9－2　緊急事態宣言が解除された地域における保育所は、どのように対応すべきか。</w:t>
            </w:r>
          </w:p>
          <w:p w14:paraId="625D18DF" w14:textId="77777777" w:rsidR="00CB2C0A" w:rsidRDefault="00CB2C0A" w:rsidP="00581717">
            <w:pPr>
              <w:snapToGrid w:val="0"/>
              <w:contextualSpacing/>
              <w:rPr>
                <w:rFonts w:ascii="ＭＳ 明朝" w:hAnsi="ＭＳ 明朝" w:cs="ＭＳ 明朝"/>
                <w:bCs/>
                <w:sz w:val="24"/>
              </w:rPr>
            </w:pPr>
          </w:p>
          <w:p w14:paraId="2890161A" w14:textId="77777777" w:rsidR="00CB2C0A" w:rsidRPr="00FB7BA1"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緊急事態措置を実施すべき区域の指定が解除された都道府県内の市区町村における保育所等においては、原則として開所していただくようお願いします。</w:t>
            </w:r>
          </w:p>
          <w:p w14:paraId="3AACBD49" w14:textId="77777777" w:rsidR="00CB2C0A" w:rsidRPr="00FB7BA1"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ただし、新型コロナウイルス感染症対策の基本的対処方針（令和</w:t>
            </w:r>
            <w:r>
              <w:rPr>
                <w:rFonts w:ascii="ＭＳ 明朝" w:hAnsi="ＭＳ 明朝" w:cs="ＭＳ 明朝" w:hint="eastAsia"/>
                <w:bCs/>
                <w:sz w:val="24"/>
              </w:rPr>
              <w:t>2</w:t>
            </w:r>
            <w:r w:rsidRPr="00FB7BA1">
              <w:rPr>
                <w:rFonts w:ascii="ＭＳ 明朝" w:hAnsi="ＭＳ 明朝" w:cs="ＭＳ 明朝" w:hint="eastAsia"/>
                <w:bCs/>
                <w:sz w:val="24"/>
              </w:rPr>
              <w:t>年</w:t>
            </w:r>
            <w:r>
              <w:rPr>
                <w:rFonts w:ascii="ＭＳ 明朝" w:hAnsi="ＭＳ 明朝" w:cs="ＭＳ 明朝" w:hint="eastAsia"/>
                <w:bCs/>
                <w:sz w:val="24"/>
              </w:rPr>
              <w:t>5</w:t>
            </w:r>
            <w:r w:rsidRPr="00FB7BA1">
              <w:rPr>
                <w:rFonts w:ascii="ＭＳ 明朝" w:hAnsi="ＭＳ 明朝" w:cs="ＭＳ 明朝" w:hint="eastAsia"/>
                <w:bCs/>
                <w:sz w:val="24"/>
              </w:rPr>
              <w:t>月</w:t>
            </w:r>
            <w:r>
              <w:rPr>
                <w:rFonts w:ascii="ＭＳ 明朝" w:hAnsi="ＭＳ 明朝" w:cs="ＭＳ 明朝" w:hint="eastAsia"/>
                <w:bCs/>
                <w:sz w:val="24"/>
              </w:rPr>
              <w:t>25</w:t>
            </w:r>
            <w:r w:rsidRPr="00FB7BA1">
              <w:rPr>
                <w:rFonts w:ascii="ＭＳ 明朝" w:hAnsi="ＭＳ 明朝" w:cs="ＭＳ 明朝" w:hint="eastAsia"/>
                <w:bCs/>
                <w:sz w:val="24"/>
              </w:rPr>
              <w:t>日変更）においては、指定を解除された地域においても、基本的な感染防止策の徹底等を継続する必要がある旨が示されていることから、引き続き、一定期間、感染防止のため、仕事を休んで家にいることが可能な保護者に対して、市区町村の要請に基づき、園児の登園を控えるようお願いすることが考えられます。その際にも、必要な者に保育が提供されないということがないよう、市区町村において十分に検討いただくようお願いします。いずれにしても、登園自粛をお願いするか否かの判断は、地域における感染拡大の状況等の実情を踏まえ、市区町村において行ってください。</w:t>
            </w:r>
          </w:p>
          <w:p w14:paraId="0FE66B32" w14:textId="77777777" w:rsidR="00CB2C0A"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なお、保育所等において園児や職員が罹患した場合等においては、問</w:t>
            </w:r>
            <w:r>
              <w:rPr>
                <w:rFonts w:ascii="ＭＳ 明朝" w:hAnsi="ＭＳ 明朝" w:cs="ＭＳ 明朝" w:hint="eastAsia"/>
                <w:bCs/>
                <w:sz w:val="24"/>
              </w:rPr>
              <w:t>1</w:t>
            </w:r>
            <w:r w:rsidRPr="00FB7BA1">
              <w:rPr>
                <w:rFonts w:ascii="ＭＳ 明朝" w:hAnsi="ＭＳ 明朝" w:cs="ＭＳ 明朝" w:hint="eastAsia"/>
                <w:bCs/>
                <w:sz w:val="24"/>
              </w:rPr>
              <w:t>ただし書や問</w:t>
            </w:r>
            <w:r>
              <w:rPr>
                <w:rFonts w:ascii="ＭＳ 明朝" w:hAnsi="ＭＳ 明朝" w:cs="ＭＳ 明朝" w:hint="eastAsia"/>
                <w:bCs/>
                <w:sz w:val="24"/>
              </w:rPr>
              <w:t>2</w:t>
            </w:r>
            <w:r w:rsidRPr="00FB7BA1">
              <w:rPr>
                <w:rFonts w:ascii="ＭＳ 明朝" w:hAnsi="ＭＳ 明朝" w:cs="ＭＳ 明朝" w:hint="eastAsia"/>
                <w:bCs/>
                <w:sz w:val="24"/>
              </w:rPr>
              <w:t>に沿って臨時休園等の対応を検討してください</w:t>
            </w:r>
            <w:r>
              <w:rPr>
                <w:rFonts w:ascii="ＭＳ 明朝" w:hAnsi="ＭＳ 明朝" w:cs="ＭＳ 明朝" w:hint="eastAsia"/>
                <w:bCs/>
                <w:sz w:val="24"/>
              </w:rPr>
              <w:t>。</w:t>
            </w:r>
          </w:p>
          <w:p w14:paraId="15AB1031" w14:textId="77777777" w:rsidR="00CB2C0A" w:rsidRDefault="00CB2C0A" w:rsidP="00581717">
            <w:pPr>
              <w:snapToGrid w:val="0"/>
              <w:contextualSpacing/>
              <w:rPr>
                <w:rFonts w:ascii="ＭＳ 明朝" w:hAnsi="ＭＳ 明朝" w:cs="ＭＳ 明朝"/>
                <w:bCs/>
                <w:sz w:val="24"/>
              </w:rPr>
            </w:pPr>
          </w:p>
          <w:p w14:paraId="5E98F606" w14:textId="77777777" w:rsidR="00CB2C0A" w:rsidRPr="00670834" w:rsidRDefault="00CB2C0A" w:rsidP="00581717">
            <w:pPr>
              <w:snapToGrid w:val="0"/>
              <w:ind w:left="720" w:hangingChars="300" w:hanging="720"/>
              <w:contextualSpacing/>
              <w:rPr>
                <w:rFonts w:ascii="ＭＳ 明朝" w:hAnsi="ＭＳ 明朝" w:cs="ＭＳ 明朝"/>
                <w:bCs/>
                <w:sz w:val="24"/>
                <w:u w:val="single"/>
              </w:rPr>
            </w:pPr>
            <w:r w:rsidRPr="00670834">
              <w:rPr>
                <w:rFonts w:ascii="ＭＳ 明朝" w:hAnsi="ＭＳ 明朝" w:cs="ＭＳ 明朝" w:hint="eastAsia"/>
                <w:bCs/>
                <w:sz w:val="24"/>
                <w:u w:val="single"/>
              </w:rPr>
              <w:t>問12　登園自粛や臨時休園の際に、保護者や特に支援が必要とされる子どもに対して、保育所等の側からどのような支援を行う必要があるか。</w:t>
            </w:r>
          </w:p>
          <w:p w14:paraId="2D23364C" w14:textId="77777777" w:rsidR="00CB2C0A" w:rsidRDefault="00CB2C0A" w:rsidP="00581717">
            <w:pPr>
              <w:snapToGrid w:val="0"/>
              <w:contextualSpacing/>
              <w:rPr>
                <w:rFonts w:ascii="ＭＳ 明朝" w:hAnsi="ＭＳ 明朝" w:cs="ＭＳ 明朝"/>
                <w:bCs/>
                <w:sz w:val="24"/>
              </w:rPr>
            </w:pPr>
          </w:p>
          <w:p w14:paraId="3AE6CD96" w14:textId="77777777" w:rsidR="00CB2C0A" w:rsidRPr="00670834" w:rsidRDefault="00CB2C0A" w:rsidP="00581717">
            <w:pPr>
              <w:snapToGrid w:val="0"/>
              <w:ind w:left="240" w:hangingChars="100" w:hanging="240"/>
              <w:contextualSpacing/>
              <w:rPr>
                <w:rFonts w:ascii="ＭＳ 明朝" w:hAnsi="ＭＳ 明朝" w:cs="ＭＳ 明朝"/>
                <w:bCs/>
                <w:sz w:val="24"/>
              </w:rPr>
            </w:pPr>
            <w:r w:rsidRPr="00670834">
              <w:rPr>
                <w:rFonts w:ascii="ＭＳ 明朝" w:hAnsi="ＭＳ 明朝" w:cs="ＭＳ 明朝" w:hint="eastAsia"/>
                <w:bCs/>
                <w:sz w:val="24"/>
              </w:rPr>
              <w:t>○</w:t>
            </w:r>
            <w:r>
              <w:rPr>
                <w:rFonts w:ascii="ＭＳ 明朝" w:hAnsi="ＭＳ 明朝" w:cs="ＭＳ 明朝" w:hint="eastAsia"/>
                <w:bCs/>
                <w:sz w:val="24"/>
              </w:rPr>
              <w:t xml:space="preserve">　</w:t>
            </w:r>
            <w:r w:rsidRPr="00670834">
              <w:rPr>
                <w:rFonts w:ascii="ＭＳ 明朝" w:hAnsi="ＭＳ 明朝" w:cs="ＭＳ 明朝" w:hint="eastAsia"/>
                <w:bCs/>
                <w:sz w:val="24"/>
              </w:rPr>
              <w:t>登園自粛の継続や臨時休園の実施により、子どもやその保護者が自宅で過ごす時間が長くなることが考えられるため、保育所等においては、市区町村とも連携の上、保護者に対する相談支援を行うなど、必要な支援を行ってください。</w:t>
            </w:r>
          </w:p>
          <w:p w14:paraId="4369D460" w14:textId="77777777" w:rsidR="00CB2C0A" w:rsidRPr="00670834" w:rsidRDefault="00CB2C0A" w:rsidP="00581717">
            <w:pPr>
              <w:snapToGrid w:val="0"/>
              <w:ind w:leftChars="100" w:left="210" w:firstLineChars="100" w:firstLine="240"/>
              <w:contextualSpacing/>
              <w:rPr>
                <w:rFonts w:ascii="ＭＳ 明朝" w:hAnsi="ＭＳ 明朝" w:cs="ＭＳ 明朝"/>
                <w:bCs/>
                <w:sz w:val="24"/>
              </w:rPr>
            </w:pPr>
            <w:r w:rsidRPr="00670834">
              <w:rPr>
                <w:rFonts w:ascii="ＭＳ 明朝" w:hAnsi="ＭＳ 明朝" w:cs="ＭＳ 明朝" w:hint="eastAsia"/>
                <w:bCs/>
                <w:sz w:val="24"/>
              </w:rPr>
              <w:t>特に、要保護児童対策地域協議会に登録されている支援対象児童（※</w:t>
            </w:r>
            <w:r>
              <w:rPr>
                <w:rFonts w:ascii="ＭＳ 明朝" w:hAnsi="ＭＳ 明朝" w:cs="ＭＳ 明朝" w:hint="eastAsia"/>
                <w:bCs/>
                <w:sz w:val="24"/>
              </w:rPr>
              <w:t>1</w:t>
            </w:r>
            <w:r w:rsidRPr="00670834">
              <w:rPr>
                <w:rFonts w:ascii="ＭＳ 明朝" w:hAnsi="ＭＳ 明朝" w:cs="ＭＳ 明朝" w:hint="eastAsia"/>
                <w:bCs/>
                <w:sz w:val="24"/>
              </w:rPr>
              <w:t>）など、配慮が必要な子どもについては、保育所等において、定期的に（支援対象児童についてはおおむね</w:t>
            </w:r>
            <w:r>
              <w:rPr>
                <w:rFonts w:ascii="ＭＳ 明朝" w:hAnsi="ＭＳ 明朝" w:cs="ＭＳ 明朝" w:hint="eastAsia"/>
                <w:bCs/>
                <w:sz w:val="24"/>
              </w:rPr>
              <w:t>1</w:t>
            </w:r>
            <w:r w:rsidRPr="00670834">
              <w:rPr>
                <w:rFonts w:ascii="ＭＳ 明朝" w:hAnsi="ＭＳ 明朝" w:cs="ＭＳ 明朝" w:hint="eastAsia"/>
                <w:bCs/>
                <w:sz w:val="24"/>
              </w:rPr>
              <w:t>週間に</w:t>
            </w:r>
            <w:r>
              <w:rPr>
                <w:rFonts w:ascii="ＭＳ 明朝" w:hAnsi="ＭＳ 明朝" w:cs="ＭＳ 明朝" w:hint="eastAsia"/>
                <w:bCs/>
                <w:sz w:val="24"/>
              </w:rPr>
              <w:t>1</w:t>
            </w:r>
            <w:r w:rsidRPr="00670834">
              <w:rPr>
                <w:rFonts w:ascii="ＭＳ 明朝" w:hAnsi="ＭＳ 明朝" w:cs="ＭＳ 明朝" w:hint="eastAsia"/>
                <w:bCs/>
                <w:sz w:val="24"/>
              </w:rPr>
              <w:t>回以上）その状況を確認していただくなど、関係期間との連携を密にして取り組んでいただくようお願いします。</w:t>
            </w:r>
          </w:p>
          <w:p w14:paraId="4E053B65" w14:textId="77777777" w:rsidR="00CB2C0A" w:rsidRDefault="00CB2C0A" w:rsidP="00581717">
            <w:pPr>
              <w:snapToGrid w:val="0"/>
              <w:ind w:leftChars="100" w:left="930" w:hangingChars="300" w:hanging="720"/>
              <w:contextualSpacing/>
              <w:rPr>
                <w:rFonts w:ascii="ＭＳ 明朝" w:hAnsi="ＭＳ 明朝" w:cs="ＭＳ 明朝"/>
                <w:bCs/>
                <w:sz w:val="24"/>
              </w:rPr>
            </w:pPr>
            <w:r w:rsidRPr="00670834">
              <w:rPr>
                <w:rFonts w:ascii="ＭＳ 明朝" w:hAnsi="ＭＳ 明朝" w:cs="ＭＳ 明朝" w:hint="eastAsia"/>
                <w:bCs/>
                <w:sz w:val="24"/>
              </w:rPr>
              <w:t>（※</w:t>
            </w:r>
            <w:r>
              <w:rPr>
                <w:rFonts w:ascii="ＭＳ 明朝" w:hAnsi="ＭＳ 明朝" w:cs="ＭＳ 明朝" w:hint="eastAsia"/>
                <w:bCs/>
                <w:sz w:val="24"/>
              </w:rPr>
              <w:t>1</w:t>
            </w:r>
            <w:r w:rsidRPr="00670834">
              <w:rPr>
                <w:rFonts w:ascii="ＭＳ 明朝" w:hAnsi="ＭＳ 明朝" w:cs="ＭＳ 明朝" w:hint="eastAsia"/>
                <w:bCs/>
                <w:sz w:val="24"/>
              </w:rPr>
              <w:t>）要保護児童対策地域協議会に登録される支援対象児童については、児童福祉</w:t>
            </w:r>
            <w:r>
              <w:rPr>
                <w:rFonts w:ascii="ＭＳ 明朝" w:hAnsi="ＭＳ 明朝" w:cs="ＭＳ 明朝" w:hint="eastAsia"/>
                <w:bCs/>
                <w:sz w:val="24"/>
              </w:rPr>
              <w:t>法</w:t>
            </w:r>
            <w:r w:rsidRPr="00670834">
              <w:rPr>
                <w:rFonts w:ascii="ＭＳ 明朝" w:hAnsi="ＭＳ 明朝" w:cs="ＭＳ 明朝" w:hint="eastAsia"/>
                <w:bCs/>
                <w:sz w:val="24"/>
              </w:rPr>
              <w:t>第</w:t>
            </w:r>
            <w:r>
              <w:rPr>
                <w:rFonts w:ascii="ＭＳ 明朝" w:hAnsi="ＭＳ 明朝" w:cs="ＭＳ 明朝" w:hint="eastAsia"/>
                <w:bCs/>
                <w:sz w:val="24"/>
              </w:rPr>
              <w:t>6</w:t>
            </w:r>
            <w:r w:rsidRPr="00670834">
              <w:rPr>
                <w:rFonts w:ascii="ＭＳ 明朝" w:hAnsi="ＭＳ 明朝" w:cs="ＭＳ 明朝" w:hint="eastAsia"/>
                <w:bCs/>
                <w:sz w:val="24"/>
              </w:rPr>
              <w:t>条の</w:t>
            </w:r>
            <w:r>
              <w:rPr>
                <w:rFonts w:ascii="ＭＳ 明朝" w:hAnsi="ＭＳ 明朝" w:cs="ＭＳ 明朝" w:hint="eastAsia"/>
                <w:bCs/>
                <w:sz w:val="24"/>
              </w:rPr>
              <w:t>3</w:t>
            </w:r>
            <w:r w:rsidRPr="00670834">
              <w:rPr>
                <w:rFonts w:ascii="ＭＳ 明朝" w:hAnsi="ＭＳ 明朝" w:cs="ＭＳ 明朝" w:hint="eastAsia"/>
                <w:bCs/>
                <w:sz w:val="24"/>
              </w:rPr>
              <w:t>第</w:t>
            </w:r>
            <w:r>
              <w:rPr>
                <w:rFonts w:ascii="ＭＳ 明朝" w:hAnsi="ＭＳ 明朝" w:cs="ＭＳ 明朝" w:hint="eastAsia"/>
                <w:bCs/>
                <w:sz w:val="24"/>
              </w:rPr>
              <w:t>8</w:t>
            </w:r>
            <w:r w:rsidRPr="00670834">
              <w:rPr>
                <w:rFonts w:ascii="ＭＳ 明朝" w:hAnsi="ＭＳ 明朝" w:cs="ＭＳ 明朝" w:hint="eastAsia"/>
                <w:bCs/>
                <w:sz w:val="24"/>
              </w:rPr>
              <w:t>項の要保護児童（保護者のない児童又は保護者に監護させることが不適当であると認められる児童）や同条第</w:t>
            </w:r>
            <w:r>
              <w:rPr>
                <w:rFonts w:ascii="ＭＳ 明朝" w:hAnsi="ＭＳ 明朝" w:cs="ＭＳ 明朝" w:hint="eastAsia"/>
                <w:bCs/>
                <w:sz w:val="24"/>
              </w:rPr>
              <w:t>5</w:t>
            </w:r>
            <w:r w:rsidRPr="00670834">
              <w:rPr>
                <w:rFonts w:ascii="ＭＳ 明朝" w:hAnsi="ＭＳ 明朝" w:cs="ＭＳ 明朝" w:hint="eastAsia"/>
                <w:bCs/>
                <w:sz w:val="24"/>
              </w:rPr>
              <w:t>項の要支援児童（保護者の養育を支援することが特に必要と認められる児童）などが考えられます。</w:t>
            </w:r>
            <w:r w:rsidRPr="00670834">
              <w:rPr>
                <w:rFonts w:ascii="ＭＳ 明朝" w:hAnsi="ＭＳ 明朝" w:cs="ＭＳ 明朝"/>
                <w:bCs/>
                <w:sz w:val="24"/>
              </w:rPr>
              <w:cr/>
            </w:r>
          </w:p>
          <w:p w14:paraId="39C46756"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（健康診断の実施等について）</w:t>
            </w:r>
          </w:p>
          <w:p w14:paraId="3EBD1952" w14:textId="77777777" w:rsidR="00CB2C0A" w:rsidRDefault="00CB2C0A" w:rsidP="00581717">
            <w:pPr>
              <w:snapToGrid w:val="0"/>
              <w:contextualSpacing/>
              <w:rPr>
                <w:rFonts w:ascii="ＭＳ 明朝" w:hAnsi="ＭＳ 明朝" w:cs="ＭＳ 明朝"/>
                <w:bCs/>
                <w:sz w:val="24"/>
              </w:rPr>
            </w:pPr>
          </w:p>
          <w:p w14:paraId="778138C6" w14:textId="77777777" w:rsidR="00CB2C0A" w:rsidRPr="00895479" w:rsidRDefault="00CB2C0A" w:rsidP="00581717">
            <w:pPr>
              <w:snapToGrid w:val="0"/>
              <w:ind w:left="720" w:hangingChars="300" w:hanging="720"/>
              <w:contextualSpacing/>
              <w:rPr>
                <w:rFonts w:ascii="ＭＳ 明朝" w:hAnsi="ＭＳ 明朝" w:cs="ＭＳ 明朝"/>
                <w:bCs/>
                <w:sz w:val="24"/>
                <w:u w:val="single"/>
              </w:rPr>
            </w:pPr>
            <w:r w:rsidRPr="00895479">
              <w:rPr>
                <w:rFonts w:ascii="ＭＳ 明朝" w:hAnsi="ＭＳ 明朝" w:cs="ＭＳ 明朝" w:hint="eastAsia"/>
                <w:bCs/>
                <w:sz w:val="24"/>
                <w:u w:val="single"/>
              </w:rPr>
              <w:t>問15　新型コロナウイルスの影響で、給食に使う生鮮食品の入手が難しくなっているが、毎日その日の分の材料を仕入れなければならないのか。</w:t>
            </w:r>
          </w:p>
          <w:p w14:paraId="336C09E7" w14:textId="77777777" w:rsidR="00CB2C0A"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保育所等を含む社会福祉施設における調理過程における重要事項については、「社会福祉施設における衛生管理について」（平成</w:t>
            </w:r>
            <w:r>
              <w:rPr>
                <w:rFonts w:ascii="ＭＳ 明朝" w:hAnsi="ＭＳ 明朝" w:cs="ＭＳ 明朝" w:hint="eastAsia"/>
                <w:bCs/>
                <w:sz w:val="24"/>
              </w:rPr>
              <w:t>9</w:t>
            </w:r>
            <w:r w:rsidRPr="00895479">
              <w:rPr>
                <w:rFonts w:ascii="ＭＳ 明朝" w:hAnsi="ＭＳ 明朝" w:cs="ＭＳ 明朝" w:hint="eastAsia"/>
                <w:bCs/>
                <w:sz w:val="24"/>
              </w:rPr>
              <w:t>年</w:t>
            </w:r>
            <w:r>
              <w:rPr>
                <w:rFonts w:ascii="ＭＳ 明朝" w:hAnsi="ＭＳ 明朝" w:cs="ＭＳ 明朝" w:hint="eastAsia"/>
                <w:bCs/>
                <w:sz w:val="24"/>
              </w:rPr>
              <w:t>3</w:t>
            </w:r>
            <w:r w:rsidRPr="00895479">
              <w:rPr>
                <w:rFonts w:ascii="ＭＳ 明朝" w:hAnsi="ＭＳ 明朝" w:cs="ＭＳ 明朝" w:hint="eastAsia"/>
                <w:bCs/>
                <w:sz w:val="24"/>
              </w:rPr>
              <w:t>月31日付け社援施第65号厚生省大臣官房障害保健福祉部企画課長・社会・援護局施設人材課長・老人保健福祉局老人福祉計画課長・児童家庭局企画課長連名通知。以下「衛生管理通知」という。）において、「大量調理施設衛生管理マニュアル」（以下「マニュアル」という。）が適用されない社会福祉施設についても可能な限りこのマニュアルに基づく衛生管理に努めるよう周知願う旨お示ししているところです。</w:t>
            </w:r>
          </w:p>
          <w:p w14:paraId="52C4B411" w14:textId="77777777" w:rsidR="00CB2C0A" w:rsidRDefault="00CB2C0A" w:rsidP="00581717">
            <w:pPr>
              <w:snapToGrid w:val="0"/>
              <w:ind w:left="240" w:hangingChars="100" w:hanging="240"/>
              <w:contextualSpacing/>
              <w:rPr>
                <w:rFonts w:ascii="ＭＳ 明朝" w:hAnsi="ＭＳ 明朝" w:cs="ＭＳ 明朝"/>
                <w:bCs/>
                <w:sz w:val="24"/>
              </w:rPr>
            </w:pPr>
            <w:r w:rsidRPr="008B12DA">
              <w:rPr>
                <w:rFonts w:ascii="ＭＳ 明朝" w:hAnsi="ＭＳ 明朝" w:cs="ＭＳ 明朝" w:hint="eastAsia"/>
                <w:bCs/>
                <w:sz w:val="24"/>
              </w:rPr>
              <w:t>○</w:t>
            </w:r>
            <w:r>
              <w:rPr>
                <w:rFonts w:ascii="ＭＳ 明朝" w:hAnsi="ＭＳ 明朝" w:cs="ＭＳ 明朝" w:hint="eastAsia"/>
                <w:bCs/>
                <w:sz w:val="24"/>
              </w:rPr>
              <w:t xml:space="preserve">　</w:t>
            </w:r>
            <w:r w:rsidRPr="008B12DA">
              <w:rPr>
                <w:rFonts w:ascii="ＭＳ 明朝" w:hAnsi="ＭＳ 明朝" w:cs="ＭＳ 明朝" w:hint="eastAsia"/>
                <w:bCs/>
                <w:sz w:val="24"/>
              </w:rPr>
              <w:t>今般の新型コロナウイルスへの対応において、各自治体で様々な対応がなされているところですが、保育所等における給食の原材料の納入に関しては、衛生管理通知で引用するマニュアルⅡ</w:t>
            </w:r>
            <w:r>
              <w:rPr>
                <w:rFonts w:ascii="ＭＳ 明朝" w:hAnsi="ＭＳ 明朝" w:cs="ＭＳ 明朝" w:hint="eastAsia"/>
                <w:bCs/>
                <w:sz w:val="24"/>
              </w:rPr>
              <w:t>1</w:t>
            </w:r>
            <w:r w:rsidRPr="008B12DA">
              <w:rPr>
                <w:rFonts w:ascii="ＭＳ 明朝" w:hAnsi="ＭＳ 明朝" w:cs="ＭＳ 明朝" w:hint="eastAsia"/>
                <w:bCs/>
                <w:sz w:val="24"/>
              </w:rPr>
              <w:t>（</w:t>
            </w:r>
            <w:r>
              <w:rPr>
                <w:rFonts w:ascii="ＭＳ 明朝" w:hAnsi="ＭＳ 明朝" w:cs="ＭＳ 明朝" w:hint="eastAsia"/>
                <w:bCs/>
                <w:sz w:val="24"/>
              </w:rPr>
              <w:t>5</w:t>
            </w:r>
            <w:r w:rsidRPr="008B12DA">
              <w:rPr>
                <w:rFonts w:ascii="ＭＳ 明朝" w:hAnsi="ＭＳ 明朝" w:cs="ＭＳ 明朝" w:hint="eastAsia"/>
                <w:bCs/>
                <w:sz w:val="24"/>
              </w:rPr>
              <w:t>）において、「缶詰、乾物、調味料等常温保存可能なものを除き、食肉類、魚介類、野菜類等の生鮮食品については</w:t>
            </w:r>
            <w:r>
              <w:rPr>
                <w:rFonts w:ascii="ＭＳ 明朝" w:hAnsi="ＭＳ 明朝" w:cs="ＭＳ 明朝" w:hint="eastAsia"/>
                <w:bCs/>
                <w:sz w:val="24"/>
              </w:rPr>
              <w:t>1</w:t>
            </w:r>
            <w:r w:rsidRPr="008B12DA">
              <w:rPr>
                <w:rFonts w:ascii="ＭＳ 明朝" w:hAnsi="ＭＳ 明朝" w:cs="ＭＳ 明朝" w:hint="eastAsia"/>
                <w:bCs/>
                <w:sz w:val="24"/>
              </w:rPr>
              <w:t>回で使い切る量を調理当日に仕入れるようにすること」とされていると</w:t>
            </w:r>
            <w:r>
              <w:rPr>
                <w:rFonts w:ascii="ＭＳ 明朝" w:hAnsi="ＭＳ 明朝" w:cs="ＭＳ 明朝" w:hint="eastAsia"/>
                <w:bCs/>
                <w:sz w:val="24"/>
              </w:rPr>
              <w:t>ころです。</w:t>
            </w:r>
            <w:r w:rsidRPr="00895479">
              <w:rPr>
                <w:rFonts w:ascii="ＭＳ 明朝" w:hAnsi="ＭＳ 明朝" w:cs="ＭＳ 明朝" w:hint="eastAsia"/>
                <w:bCs/>
                <w:sz w:val="24"/>
              </w:rPr>
              <w:t>この点について、新型コロナ</w:t>
            </w:r>
            <w:r w:rsidRPr="00895479">
              <w:rPr>
                <w:rFonts w:ascii="ＭＳ 明朝" w:hAnsi="ＭＳ 明朝" w:cs="ＭＳ 明朝" w:hint="eastAsia"/>
                <w:bCs/>
                <w:sz w:val="24"/>
              </w:rPr>
              <w:lastRenderedPageBreak/>
              <w:t>ウイルス感染症対策の影響で生鮮食品を当日に仕入れる体制の確保が難しい場合には、保存や調理に関して引き続きマニュアルに基づく衛生管理に努めるよう留意した上で、当日ではなく前日に仕入れるなど柔軟な対応をとることは差し支えありません</w:t>
            </w:r>
            <w:r>
              <w:rPr>
                <w:rFonts w:ascii="ＭＳ 明朝" w:hAnsi="ＭＳ 明朝" w:cs="ＭＳ 明朝" w:hint="eastAsia"/>
                <w:bCs/>
                <w:sz w:val="24"/>
              </w:rPr>
              <w:t>。</w:t>
            </w:r>
          </w:p>
          <w:p w14:paraId="5F3CBF26" w14:textId="77777777" w:rsidR="00CB2C0A" w:rsidRDefault="00CB2C0A" w:rsidP="00581717">
            <w:pPr>
              <w:snapToGrid w:val="0"/>
              <w:contextualSpacing/>
              <w:rPr>
                <w:rFonts w:ascii="ＭＳ 明朝" w:hAnsi="ＭＳ 明朝" w:cs="ＭＳ 明朝"/>
                <w:bCs/>
                <w:sz w:val="24"/>
              </w:rPr>
            </w:pPr>
          </w:p>
          <w:p w14:paraId="387DFFE1"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（行事等における注意点など）</w:t>
            </w:r>
          </w:p>
          <w:p w14:paraId="54CE23DE" w14:textId="77777777" w:rsidR="00CB2C0A" w:rsidRDefault="00CB2C0A" w:rsidP="00581717">
            <w:pPr>
              <w:snapToGrid w:val="0"/>
              <w:contextualSpacing/>
              <w:rPr>
                <w:rFonts w:ascii="ＭＳ 明朝" w:hAnsi="ＭＳ 明朝" w:cs="ＭＳ 明朝"/>
                <w:bCs/>
                <w:sz w:val="24"/>
              </w:rPr>
            </w:pPr>
          </w:p>
          <w:p w14:paraId="0342E048" w14:textId="77777777" w:rsidR="00CB2C0A" w:rsidRDefault="00CB2C0A" w:rsidP="00581717">
            <w:pPr>
              <w:snapToGrid w:val="0"/>
              <w:ind w:left="720" w:hangingChars="300" w:hanging="720"/>
              <w:contextualSpacing/>
              <w:rPr>
                <w:rFonts w:ascii="ＭＳ 明朝" w:hAnsi="ＭＳ 明朝" w:cs="ＭＳ 明朝"/>
                <w:bCs/>
                <w:sz w:val="24"/>
              </w:rPr>
            </w:pPr>
            <w:r w:rsidRPr="00895479">
              <w:rPr>
                <w:rFonts w:ascii="ＭＳ 明朝" w:hAnsi="ＭＳ 明朝" w:cs="ＭＳ 明朝" w:hint="eastAsia"/>
                <w:bCs/>
                <w:sz w:val="24"/>
              </w:rPr>
              <w:t>問17</w:t>
            </w:r>
            <w:r>
              <w:rPr>
                <w:rFonts w:ascii="ＭＳ 明朝" w:hAnsi="ＭＳ 明朝" w:cs="ＭＳ 明朝" w:hint="eastAsia"/>
                <w:bCs/>
                <w:sz w:val="24"/>
              </w:rPr>
              <w:t xml:space="preserve">　</w:t>
            </w:r>
            <w:r w:rsidRPr="00895479">
              <w:rPr>
                <w:rFonts w:ascii="ＭＳ 明朝" w:hAnsi="ＭＳ 明朝" w:cs="ＭＳ 明朝" w:hint="eastAsia"/>
                <w:bCs/>
                <w:sz w:val="24"/>
              </w:rPr>
              <w:t>新型コロナウイルス感染対策を行うことが求められる状況の中で、熱中症予防策としてどのような点に配慮したらよいか。</w:t>
            </w:r>
          </w:p>
          <w:p w14:paraId="37A2DB76" w14:textId="77777777" w:rsidR="00CB2C0A" w:rsidRPr="00895479" w:rsidRDefault="00CB2C0A" w:rsidP="00581717">
            <w:pPr>
              <w:snapToGrid w:val="0"/>
              <w:ind w:left="720" w:hangingChars="300" w:hanging="720"/>
              <w:contextualSpacing/>
              <w:rPr>
                <w:rFonts w:ascii="ＭＳ 明朝" w:hAnsi="ＭＳ 明朝" w:cs="ＭＳ 明朝"/>
                <w:bCs/>
                <w:sz w:val="24"/>
              </w:rPr>
            </w:pPr>
          </w:p>
          <w:p w14:paraId="7DCA0546"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熱中症の予防については、「熱中症予防の普及啓発・注意喚起について（周知依頼）」（令和</w:t>
            </w:r>
            <w:r>
              <w:rPr>
                <w:rFonts w:ascii="ＭＳ 明朝" w:hAnsi="ＭＳ 明朝" w:cs="ＭＳ 明朝" w:hint="eastAsia"/>
                <w:bCs/>
                <w:sz w:val="24"/>
              </w:rPr>
              <w:t>2</w:t>
            </w:r>
            <w:r w:rsidRPr="00895479">
              <w:rPr>
                <w:rFonts w:ascii="ＭＳ 明朝" w:hAnsi="ＭＳ 明朝" w:cs="ＭＳ 明朝" w:hint="eastAsia"/>
                <w:bCs/>
                <w:sz w:val="24"/>
              </w:rPr>
              <w:t>年</w:t>
            </w:r>
            <w:r>
              <w:rPr>
                <w:rFonts w:ascii="ＭＳ 明朝" w:hAnsi="ＭＳ 明朝" w:cs="ＭＳ 明朝" w:hint="eastAsia"/>
                <w:bCs/>
                <w:sz w:val="24"/>
              </w:rPr>
              <w:t>5</w:t>
            </w:r>
            <w:r w:rsidRPr="00895479">
              <w:rPr>
                <w:rFonts w:ascii="ＭＳ 明朝" w:hAnsi="ＭＳ 明朝" w:cs="ＭＳ 明朝" w:hint="eastAsia"/>
                <w:bCs/>
                <w:sz w:val="24"/>
              </w:rPr>
              <w:t>月18日事務連絡）（※</w:t>
            </w:r>
            <w:r>
              <w:rPr>
                <w:rFonts w:ascii="ＭＳ 明朝" w:hAnsi="ＭＳ 明朝" w:cs="ＭＳ 明朝" w:hint="eastAsia"/>
                <w:bCs/>
                <w:sz w:val="24"/>
              </w:rPr>
              <w:t>1</w:t>
            </w:r>
            <w:r w:rsidRPr="00895479">
              <w:rPr>
                <w:rFonts w:ascii="ＭＳ 明朝" w:hAnsi="ＭＳ 明朝" w:cs="ＭＳ 明朝" w:hint="eastAsia"/>
                <w:bCs/>
                <w:sz w:val="24"/>
              </w:rPr>
              <w:t>）でお知らせしていますように、新型コロナウイルスへの感染拡大の防止の観点には十分留意しつつ、こまめな水分・塩分の補給、扇風機やエアコンの利用等の予防策を適切に行っていただくことが重要です。</w:t>
            </w:r>
          </w:p>
          <w:p w14:paraId="4A39433E"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なお、エアコンの利用で室温等の調整を行っている際にも、こまめに換気を行うようにしてください。</w:t>
            </w:r>
          </w:p>
          <w:p w14:paraId="11D58242"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また、飛沫感染対策の一環として、職員がマスクを着用する際も、熱中症などの健康被害が発生する可能性が高いと判断した場合には、マスクを外したうえで、その他の感染症対策を適切に行うよう配慮して下さい</w:t>
            </w:r>
            <w:r w:rsidRPr="00E27E3B">
              <w:rPr>
                <w:rFonts w:ascii="ＭＳ 明朝" w:hAnsi="ＭＳ 明朝" w:cs="ＭＳ 明朝" w:hint="eastAsia"/>
                <w:bCs/>
                <w:sz w:val="24"/>
                <w:u w:val="single"/>
              </w:rPr>
              <w:t>（熱中症対策は、※2もご参照ください）</w:t>
            </w:r>
            <w:r w:rsidRPr="00895479">
              <w:rPr>
                <w:rFonts w:ascii="ＭＳ 明朝" w:hAnsi="ＭＳ 明朝" w:cs="ＭＳ 明朝" w:hint="eastAsia"/>
                <w:bCs/>
                <w:sz w:val="24"/>
              </w:rPr>
              <w:t>。</w:t>
            </w:r>
          </w:p>
          <w:p w14:paraId="46F2E48F"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子どもについては、子ども一人ひとりの発達の状況を踏まえる必要があることから、一律にマスクを着用することは求めていません。なお、発熱や呼吸器症状など風邪症状がある場合は登園・出勤の回避を要請していただくよう、市区町村にお伝えしているところですが、特に、登園している子どもが保護者の希望などからマスクを着用している場合は、マスク着用によって息苦しさを感じていないかどうかについて、十分に注意して下さい。特に、低年齢の子どもの場合、マスク着用によって熱がこもり熱中症のリスクが高まる等の健康に過ごす上でのリスクが指摘されています。マスクの着用に関しては、こうしたことを十分理解し、子どもの発達に応じた判断を行うとともに、活動や場面に応じて適切に対応願います。</w:t>
            </w:r>
          </w:p>
          <w:p w14:paraId="6F371FD5" w14:textId="77777777" w:rsidR="00CB2C0A" w:rsidRDefault="00CB2C0A" w:rsidP="00581717">
            <w:pPr>
              <w:snapToGrid w:val="0"/>
              <w:contextualSpacing/>
              <w:rPr>
                <w:rFonts w:ascii="ＭＳ 明朝" w:hAnsi="ＭＳ 明朝" w:cs="ＭＳ 明朝"/>
                <w:bCs/>
                <w:sz w:val="24"/>
              </w:rPr>
            </w:pPr>
          </w:p>
          <w:p w14:paraId="30CD1F13" w14:textId="77777777" w:rsidR="00CB2C0A" w:rsidRPr="00895479" w:rsidRDefault="00CB2C0A" w:rsidP="00581717">
            <w:pPr>
              <w:snapToGrid w:val="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1</w:t>
            </w:r>
            <w:r w:rsidRPr="00895479">
              <w:rPr>
                <w:rFonts w:ascii="ＭＳ 明朝" w:hAnsi="ＭＳ 明朝" w:cs="ＭＳ 明朝" w:hint="eastAsia"/>
                <w:bCs/>
                <w:sz w:val="24"/>
              </w:rPr>
              <w:t>）「熱中症予防の普及啓発・注意喚起について（周知依頼）」</w:t>
            </w:r>
          </w:p>
          <w:p w14:paraId="482DD692" w14:textId="77777777" w:rsidR="00CB2C0A" w:rsidRDefault="00B47562" w:rsidP="00581717">
            <w:pPr>
              <w:snapToGrid w:val="0"/>
              <w:contextualSpacing/>
              <w:rPr>
                <w:rFonts w:ascii="ＭＳ 明朝" w:hAnsi="ＭＳ 明朝" w:cs="ＭＳ 明朝"/>
                <w:bCs/>
                <w:sz w:val="24"/>
              </w:rPr>
            </w:pPr>
            <w:hyperlink r:id="rId9" w:history="1">
              <w:r w:rsidR="00CB2C0A" w:rsidRPr="00801C92">
                <w:rPr>
                  <w:rStyle w:val="a3"/>
                  <w:rFonts w:ascii="ＭＳ 明朝" w:hAnsi="ＭＳ 明朝" w:cs="ＭＳ 明朝"/>
                  <w:bCs/>
                  <w:sz w:val="24"/>
                </w:rPr>
                <w:t>https://www.mhlw.go.jp/content/000631950.pdf</w:t>
              </w:r>
            </w:hyperlink>
          </w:p>
          <w:p w14:paraId="51A9FB41" w14:textId="77777777" w:rsidR="00CF6E21" w:rsidRDefault="00CF6E21" w:rsidP="00581717">
            <w:pPr>
              <w:snapToGrid w:val="0"/>
              <w:contextualSpacing/>
              <w:rPr>
                <w:rFonts w:ascii="ＭＳ 明朝" w:hAnsi="ＭＳ 明朝" w:cs="ＭＳ 明朝"/>
                <w:bCs/>
                <w:sz w:val="24"/>
              </w:rPr>
            </w:pPr>
          </w:p>
          <w:p w14:paraId="218D817F" w14:textId="7A741080" w:rsidR="00CB2C0A" w:rsidRPr="00895479" w:rsidRDefault="00CB2C0A" w:rsidP="00581717">
            <w:pPr>
              <w:snapToGrid w:val="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2</w:t>
            </w:r>
            <w:r w:rsidRPr="00895479">
              <w:rPr>
                <w:rFonts w:ascii="ＭＳ 明朝" w:hAnsi="ＭＳ 明朝" w:cs="ＭＳ 明朝" w:hint="eastAsia"/>
                <w:bCs/>
                <w:sz w:val="24"/>
              </w:rPr>
              <w:t>）「新型コロナウイルスに関するQ&amp;A（一般の方向け）」問</w:t>
            </w:r>
            <w:r>
              <w:rPr>
                <w:rFonts w:ascii="ＭＳ 明朝" w:hAnsi="ＭＳ 明朝" w:cs="ＭＳ 明朝" w:hint="eastAsia"/>
                <w:bCs/>
                <w:sz w:val="24"/>
              </w:rPr>
              <w:t>4</w:t>
            </w:r>
          </w:p>
          <w:p w14:paraId="4CADB28A" w14:textId="77777777" w:rsidR="00CB2C0A" w:rsidRDefault="00B47562" w:rsidP="00581717">
            <w:pPr>
              <w:snapToGrid w:val="0"/>
              <w:contextualSpacing/>
              <w:rPr>
                <w:rFonts w:ascii="ＭＳ 明朝" w:hAnsi="ＭＳ 明朝" w:cs="ＭＳ 明朝"/>
                <w:bCs/>
                <w:sz w:val="20"/>
                <w:szCs w:val="20"/>
              </w:rPr>
            </w:pPr>
            <w:hyperlink r:id="rId10" w:anchor="Q1-4" w:history="1">
              <w:r w:rsidR="00CB2C0A" w:rsidRPr="00801C92">
                <w:rPr>
                  <w:rStyle w:val="a3"/>
                  <w:rFonts w:ascii="ＭＳ 明朝" w:hAnsi="ＭＳ 明朝" w:cs="ＭＳ 明朝"/>
                  <w:bCs/>
                  <w:sz w:val="20"/>
                  <w:szCs w:val="20"/>
                </w:rPr>
                <w:t>https://www.mhlw.go.jp/stf/seisakunitsuite/bunya/kenkou_iryou/dengue_fever_qa_00001.html#Q1-4</w:t>
              </w:r>
            </w:hyperlink>
          </w:p>
          <w:p w14:paraId="3EA723F6" w14:textId="77777777" w:rsidR="00CB2C0A" w:rsidRDefault="00CB2C0A" w:rsidP="00581717">
            <w:pPr>
              <w:snapToGrid w:val="0"/>
              <w:contextualSpacing/>
              <w:rPr>
                <w:rFonts w:ascii="ＭＳ 明朝" w:hAnsi="ＭＳ 明朝" w:cs="ＭＳ 明朝"/>
                <w:bCs/>
                <w:sz w:val="24"/>
              </w:rPr>
            </w:pPr>
          </w:p>
        </w:tc>
      </w:tr>
    </w:tbl>
    <w:p w14:paraId="0F5744D4" w14:textId="77777777" w:rsidR="00CB2C0A" w:rsidRPr="001F5F1F" w:rsidRDefault="00CB2C0A" w:rsidP="00CB2C0A">
      <w:pPr>
        <w:snapToGrid w:val="0"/>
        <w:ind w:firstLineChars="100" w:firstLine="240"/>
        <w:contextualSpacing/>
        <w:rPr>
          <w:rFonts w:ascii="ＭＳ 明朝" w:hAnsi="ＭＳ 明朝" w:cs="ＭＳ 明朝"/>
          <w:bCs/>
          <w:sz w:val="24"/>
        </w:rPr>
      </w:pPr>
    </w:p>
    <w:p w14:paraId="21F8278C" w14:textId="77777777" w:rsidR="00CB2C0A" w:rsidRDefault="00CB2C0A" w:rsidP="00CB2C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内容の詳細は、下記ホームページの「66」をご参照ください。</w:t>
      </w:r>
    </w:p>
    <w:p w14:paraId="4811F7FB" w14:textId="77777777" w:rsidR="00CB2C0A" w:rsidRPr="00D60C00" w:rsidRDefault="00CB2C0A" w:rsidP="00CB2C0A">
      <w:pPr>
        <w:snapToGrid w:val="0"/>
        <w:contextualSpacing/>
        <w:rPr>
          <w:rFonts w:ascii="ＭＳ 明朝" w:hAnsi="ＭＳ 明朝" w:cs="ＭＳ 明朝"/>
          <w:bCs/>
          <w:sz w:val="24"/>
        </w:rPr>
      </w:pPr>
    </w:p>
    <w:p w14:paraId="74633504"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Pr="001F5F1F">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1CF5DCAE"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11" w:history="1">
        <w:r w:rsidRPr="00801C92">
          <w:rPr>
            <w:rStyle w:val="a3"/>
            <w:rFonts w:ascii="ＭＳ ゴシック" w:eastAsia="ＭＳ ゴシック" w:hAnsi="ＭＳ ゴシック" w:cs="ＭＳ 明朝"/>
            <w:bCs/>
            <w:szCs w:val="21"/>
          </w:rPr>
          <w:t>https://www.mhlw.go.jp/stf/newpage_09762.html</w:t>
        </w:r>
      </w:hyperlink>
    </w:p>
    <w:p w14:paraId="1F1FCD5D" w14:textId="77777777" w:rsidR="00CB2C0A" w:rsidRPr="001F5F1F" w:rsidRDefault="00CB2C0A" w:rsidP="00CB2C0A">
      <w:pPr>
        <w:snapToGrid w:val="0"/>
        <w:ind w:left="210" w:hangingChars="100" w:hanging="210"/>
        <w:contextualSpacing/>
        <w:rPr>
          <w:rFonts w:ascii="ＭＳ ゴシック" w:eastAsia="ＭＳ ゴシック" w:hAnsi="ＭＳ ゴシック" w:cs="ＭＳ 明朝"/>
          <w:bCs/>
          <w:szCs w:val="21"/>
        </w:rPr>
      </w:pPr>
    </w:p>
    <w:p w14:paraId="0CDF9FAE" w14:textId="77777777" w:rsidR="00CB2C0A" w:rsidRPr="007A4C5B" w:rsidRDefault="00CB2C0A" w:rsidP="00CB2C0A">
      <w:pPr>
        <w:autoSpaceDE w:val="0"/>
        <w:autoSpaceDN w:val="0"/>
        <w:adjustRightInd w:val="0"/>
        <w:rPr>
          <w:rFonts w:ascii="ＭＳ ゴシック" w:eastAsia="ＭＳ ゴシック" w:hAnsi="ＭＳ ゴシック" w:cs="ＭＳ 明朝"/>
          <w:bCs/>
          <w:color w:val="000000"/>
          <w:kern w:val="0"/>
          <w:sz w:val="24"/>
        </w:rPr>
      </w:pPr>
    </w:p>
    <w:p w14:paraId="79FD9380" w14:textId="77777777" w:rsidR="00CB2C0A" w:rsidRPr="008D0F58"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1F5F1F">
        <w:rPr>
          <w:rFonts w:ascii="ＭＳ ゴシック" w:eastAsia="ＭＳ ゴシック" w:hAnsi="ＭＳ ゴシック" w:cs="Courier New" w:hint="eastAsia"/>
          <w:b/>
          <w:sz w:val="40"/>
          <w:szCs w:val="40"/>
        </w:rPr>
        <w:t>新型コロナウイルス感染症の発生に伴う指定保育士養成施設の対応について（厚生労働省）</w:t>
      </w:r>
    </w:p>
    <w:p w14:paraId="101085AC"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4E4C7D0" w14:textId="77777777" w:rsidR="00CB2C0A" w:rsidRPr="009B5AEF" w:rsidRDefault="00CB2C0A" w:rsidP="00CB2C0A">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令和2年6月1</w:t>
      </w:r>
      <w:r>
        <w:rPr>
          <w:rFonts w:ascii="ＭＳ 明朝" w:hAnsi="ＭＳ 明朝" w:cs="ＭＳ 明朝" w:hint="eastAsia"/>
          <w:bCs/>
          <w:sz w:val="24"/>
        </w:rPr>
        <w:t>5</w:t>
      </w:r>
      <w:r w:rsidRPr="009B5AEF">
        <w:rPr>
          <w:rFonts w:ascii="ＭＳ 明朝" w:hAnsi="ＭＳ 明朝" w:cs="ＭＳ 明朝" w:hint="eastAsia"/>
          <w:bCs/>
          <w:sz w:val="24"/>
        </w:rPr>
        <w:t>日、厚生労働省は標記事務連絡を都道府県</w:t>
      </w:r>
      <w:r>
        <w:rPr>
          <w:rFonts w:ascii="ＭＳ 明朝" w:hAnsi="ＭＳ 明朝" w:cs="ＭＳ 明朝" w:hint="eastAsia"/>
          <w:bCs/>
          <w:sz w:val="24"/>
        </w:rPr>
        <w:t>指定保育士養成施設主管課宛に発出しました。</w:t>
      </w:r>
    </w:p>
    <w:p w14:paraId="37D25679" w14:textId="77777777" w:rsidR="00CB2C0A" w:rsidRPr="009B5AEF" w:rsidRDefault="00CB2C0A" w:rsidP="00CB2C0A">
      <w:pPr>
        <w:snapToGrid w:val="0"/>
        <w:ind w:firstLineChars="100" w:firstLine="240"/>
        <w:contextualSpacing/>
        <w:rPr>
          <w:rFonts w:ascii="ＭＳ 明朝" w:hAnsi="ＭＳ 明朝" w:cs="ＭＳ 明朝"/>
          <w:bCs/>
          <w:sz w:val="24"/>
        </w:rPr>
      </w:pPr>
      <w:r w:rsidRPr="001F5F1F">
        <w:rPr>
          <w:rFonts w:ascii="ＭＳ 明朝" w:hAnsi="ＭＳ 明朝" w:cs="ＭＳ 明朝" w:hint="eastAsia"/>
          <w:bCs/>
          <w:sz w:val="24"/>
        </w:rPr>
        <w:lastRenderedPageBreak/>
        <w:t>これは、新型コロナウイルス感染症による緊急事態宣言が解除され、学校等でも授業等を再開される動きがあるが、引き続き慎重な対応を図っていくことが必要であることから、実習等の弾力的な運用の趣旨等を、養成施設に対して周知するよう、改めて通知したものです</w:t>
      </w:r>
      <w:r w:rsidRPr="009B5AEF">
        <w:rPr>
          <w:rFonts w:ascii="ＭＳ 明朝" w:hAnsi="ＭＳ 明朝" w:cs="ＭＳ 明朝" w:hint="eastAsia"/>
          <w:bCs/>
          <w:sz w:val="24"/>
        </w:rPr>
        <w:t>。</w:t>
      </w:r>
    </w:p>
    <w:p w14:paraId="1B4C269E" w14:textId="77777777" w:rsidR="00CB2C0A" w:rsidRPr="001F5F1F" w:rsidRDefault="00CB2C0A" w:rsidP="00CB2C0A">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B2C0A" w14:paraId="7FF4F103" w14:textId="77777777" w:rsidTr="00581717">
        <w:tc>
          <w:tcPr>
            <w:tcW w:w="9628" w:type="dxa"/>
          </w:tcPr>
          <w:p w14:paraId="537239E3" w14:textId="77777777" w:rsidR="00CB2C0A" w:rsidRDefault="00CB2C0A" w:rsidP="00581717">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　事務局　抜粋）</w:t>
            </w:r>
          </w:p>
          <w:p w14:paraId="6023A609" w14:textId="77777777" w:rsidR="00CB2C0A" w:rsidRDefault="00CB2C0A" w:rsidP="00581717">
            <w:pPr>
              <w:snapToGrid w:val="0"/>
              <w:contextualSpacing/>
              <w:rPr>
                <w:rFonts w:ascii="ＭＳ 明朝" w:hAnsi="ＭＳ 明朝" w:cs="ＭＳ 明朝"/>
                <w:bCs/>
                <w:sz w:val="24"/>
              </w:rPr>
            </w:pPr>
          </w:p>
          <w:p w14:paraId="52A588AD" w14:textId="77777777" w:rsidR="00CB2C0A" w:rsidRPr="001F5F1F" w:rsidRDefault="00CB2C0A" w:rsidP="00581717">
            <w:pPr>
              <w:snapToGrid w:val="0"/>
              <w:contextualSpacing/>
              <w:jc w:val="center"/>
              <w:rPr>
                <w:rFonts w:ascii="ＭＳ ゴシック" w:eastAsia="ＭＳ ゴシック" w:hAnsi="ＭＳ ゴシック" w:cs="ＭＳ 明朝"/>
                <w:bCs/>
                <w:sz w:val="24"/>
              </w:rPr>
            </w:pPr>
            <w:r w:rsidRPr="001F5F1F">
              <w:rPr>
                <w:rFonts w:ascii="ＭＳ ゴシック" w:eastAsia="ＭＳ ゴシック" w:hAnsi="ＭＳ ゴシック" w:cs="ＭＳ 明朝" w:hint="eastAsia"/>
                <w:bCs/>
                <w:sz w:val="24"/>
              </w:rPr>
              <w:t>新型コロナウイルス感染症の発生に伴う指定保育士養成施設の対応について</w:t>
            </w:r>
          </w:p>
          <w:p w14:paraId="337933C8" w14:textId="77777777" w:rsidR="00CB2C0A" w:rsidRDefault="00CB2C0A" w:rsidP="00581717">
            <w:pPr>
              <w:snapToGrid w:val="0"/>
              <w:contextualSpacing/>
              <w:rPr>
                <w:rFonts w:ascii="ＭＳ 明朝" w:hAnsi="ＭＳ 明朝" w:cs="ＭＳ 明朝"/>
                <w:bCs/>
                <w:sz w:val="24"/>
              </w:rPr>
            </w:pPr>
          </w:p>
          <w:p w14:paraId="4BC45ED1"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2</w:t>
            </w:r>
            <w:r w:rsidRPr="001F5F1F">
              <w:rPr>
                <w:rFonts w:ascii="ＭＳ 明朝" w:hAnsi="ＭＳ 明朝" w:cs="ＭＳ 明朝" w:hint="eastAsia"/>
                <w:bCs/>
                <w:sz w:val="24"/>
              </w:rPr>
              <w:t>．保育士資格に係る取扱い</w:t>
            </w:r>
          </w:p>
          <w:p w14:paraId="477645A0" w14:textId="77777777" w:rsidR="00CB2C0A" w:rsidRPr="001F5F1F" w:rsidRDefault="00CB2C0A" w:rsidP="00581717">
            <w:pPr>
              <w:snapToGrid w:val="0"/>
              <w:contextualSpacing/>
              <w:rPr>
                <w:rFonts w:ascii="ＭＳ 明朝" w:hAnsi="ＭＳ 明朝" w:cs="ＭＳ 明朝"/>
                <w:bCs/>
                <w:sz w:val="24"/>
              </w:rPr>
            </w:pPr>
          </w:p>
          <w:p w14:paraId="1F59F2D4" w14:textId="77777777" w:rsidR="00CB2C0A" w:rsidRDefault="00CB2C0A" w:rsidP="00581717">
            <w:pPr>
              <w:snapToGrid w:val="0"/>
              <w:ind w:left="480" w:hangingChars="200" w:hanging="480"/>
              <w:contextualSpacing/>
              <w:rPr>
                <w:rFonts w:ascii="ＭＳ 明朝" w:hAnsi="ＭＳ 明朝" w:cs="ＭＳ 明朝"/>
                <w:bCs/>
                <w:sz w:val="24"/>
              </w:rPr>
            </w:pPr>
            <w:r w:rsidRPr="001F5F1F">
              <w:rPr>
                <w:rFonts w:ascii="ＭＳ 明朝" w:hAnsi="ＭＳ 明朝" w:cs="ＭＳ 明朝" w:hint="eastAsia"/>
                <w:bCs/>
                <w:sz w:val="24"/>
              </w:rPr>
              <w:t>（1）今般の新型コロナウイルス感染症の対応により実習中止、休講等が生じ、授業の実施期間が例年に比べて短縮された場合であっても、当該養成施設において必要な単位もしくは時間を履修し卒業した者については、従来どおり、保育士となる資格を有すると認められること。</w:t>
            </w:r>
          </w:p>
          <w:p w14:paraId="58C5717A" w14:textId="77777777" w:rsidR="00CB2C0A" w:rsidRPr="001F5F1F" w:rsidRDefault="00CB2C0A" w:rsidP="00581717">
            <w:pPr>
              <w:snapToGrid w:val="0"/>
              <w:ind w:left="480" w:hangingChars="200" w:hanging="480"/>
              <w:contextualSpacing/>
              <w:rPr>
                <w:rFonts w:ascii="ＭＳ 明朝" w:hAnsi="ＭＳ 明朝" w:cs="ＭＳ 明朝"/>
                <w:bCs/>
                <w:sz w:val="24"/>
              </w:rPr>
            </w:pPr>
          </w:p>
          <w:p w14:paraId="299F3395" w14:textId="77777777" w:rsidR="00CB2C0A" w:rsidRDefault="00CB2C0A" w:rsidP="00581717">
            <w:pPr>
              <w:snapToGrid w:val="0"/>
              <w:ind w:left="480" w:hangingChars="200" w:hanging="480"/>
              <w:contextualSpacing/>
              <w:rPr>
                <w:rFonts w:ascii="ＭＳ 明朝" w:hAnsi="ＭＳ 明朝" w:cs="ＭＳ 明朝"/>
                <w:bCs/>
                <w:sz w:val="24"/>
              </w:rPr>
            </w:pPr>
            <w:r w:rsidRPr="001F5F1F">
              <w:rPr>
                <w:rFonts w:ascii="ＭＳ 明朝" w:hAnsi="ＭＳ 明朝" w:cs="ＭＳ 明朝" w:hint="eastAsia"/>
                <w:bCs/>
                <w:sz w:val="24"/>
              </w:rPr>
              <w:t>（2）新型コロナウイルス感染症に関連する実習中止、休講等の対応を受けた学生は、他の学生より修業が遅れることが想定される。こうした場合であっても、当該養成施設において必要な単位もしくは時間を履修し卒業した者については、従来どおり、保育士となる資格を有すると認められること。</w:t>
            </w:r>
          </w:p>
          <w:p w14:paraId="5B8AA1EF" w14:textId="77777777" w:rsidR="00CB2C0A" w:rsidRPr="001F5F1F" w:rsidRDefault="00CB2C0A" w:rsidP="00581717">
            <w:pPr>
              <w:snapToGrid w:val="0"/>
              <w:ind w:left="480" w:hangingChars="200" w:hanging="480"/>
              <w:contextualSpacing/>
              <w:rPr>
                <w:rFonts w:ascii="ＭＳ 明朝" w:hAnsi="ＭＳ 明朝" w:cs="ＭＳ 明朝"/>
                <w:bCs/>
                <w:sz w:val="24"/>
              </w:rPr>
            </w:pPr>
          </w:p>
          <w:p w14:paraId="7073409D" w14:textId="77777777" w:rsidR="00CB2C0A" w:rsidRDefault="00CB2C0A" w:rsidP="00581717">
            <w:pPr>
              <w:snapToGrid w:val="0"/>
              <w:ind w:left="480" w:hangingChars="200" w:hanging="480"/>
              <w:contextualSpacing/>
              <w:rPr>
                <w:rFonts w:ascii="ＭＳ 明朝" w:hAnsi="ＭＳ 明朝" w:cs="ＭＳ 明朝"/>
                <w:bCs/>
                <w:sz w:val="24"/>
              </w:rPr>
            </w:pPr>
            <w:r w:rsidRPr="001F5F1F">
              <w:rPr>
                <w:rFonts w:ascii="ＭＳ 明朝" w:hAnsi="ＭＳ 明朝" w:cs="ＭＳ 明朝" w:hint="eastAsia"/>
                <w:bCs/>
                <w:sz w:val="24"/>
              </w:rPr>
              <w:t>（3）(1)及び(2)の取扱いは、養成施設における教育内容の縮減を認めるものではないことから、養成施設にあっては、時間割の変更、補講授業、インターネット等を活用した学修、レポート課題の実施等により必要な教育が行われるよう、特段の配慮をお願いしたいこと。</w:t>
            </w:r>
          </w:p>
          <w:p w14:paraId="1082AB5E" w14:textId="77777777" w:rsidR="00CB2C0A" w:rsidRDefault="00CB2C0A" w:rsidP="00581717">
            <w:pPr>
              <w:snapToGrid w:val="0"/>
              <w:contextualSpacing/>
              <w:rPr>
                <w:rFonts w:ascii="ＭＳ 明朝" w:hAnsi="ＭＳ 明朝" w:cs="ＭＳ 明朝"/>
                <w:bCs/>
                <w:sz w:val="24"/>
              </w:rPr>
            </w:pPr>
          </w:p>
        </w:tc>
      </w:tr>
    </w:tbl>
    <w:p w14:paraId="72CF054F" w14:textId="77777777" w:rsidR="00CB2C0A" w:rsidRPr="001F5F1F" w:rsidRDefault="00CB2C0A" w:rsidP="00CB2C0A">
      <w:pPr>
        <w:snapToGrid w:val="0"/>
        <w:ind w:firstLineChars="100" w:firstLine="240"/>
        <w:contextualSpacing/>
        <w:rPr>
          <w:rFonts w:ascii="ＭＳ 明朝" w:hAnsi="ＭＳ 明朝" w:cs="ＭＳ 明朝"/>
          <w:bCs/>
          <w:sz w:val="24"/>
        </w:rPr>
      </w:pPr>
    </w:p>
    <w:p w14:paraId="0B0BA668" w14:textId="77777777" w:rsidR="00CB2C0A" w:rsidRDefault="00CB2C0A" w:rsidP="00CB2C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内容の詳細は、下記ホームページの「65」をご参照ください。</w:t>
      </w:r>
    </w:p>
    <w:p w14:paraId="58FB9D40" w14:textId="77777777" w:rsidR="00CB2C0A" w:rsidRPr="00D60C00" w:rsidRDefault="00CB2C0A" w:rsidP="00CB2C0A">
      <w:pPr>
        <w:snapToGrid w:val="0"/>
        <w:contextualSpacing/>
        <w:rPr>
          <w:rFonts w:ascii="ＭＳ 明朝" w:hAnsi="ＭＳ 明朝" w:cs="ＭＳ 明朝"/>
          <w:bCs/>
          <w:sz w:val="24"/>
        </w:rPr>
      </w:pPr>
    </w:p>
    <w:p w14:paraId="47CC864D"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Pr="001F5F1F">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0C4920F3"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12" w:history="1">
        <w:r w:rsidRPr="00801C92">
          <w:rPr>
            <w:rStyle w:val="a3"/>
            <w:rFonts w:ascii="ＭＳ ゴシック" w:eastAsia="ＭＳ ゴシック" w:hAnsi="ＭＳ ゴシック" w:cs="ＭＳ 明朝"/>
            <w:bCs/>
            <w:szCs w:val="21"/>
          </w:rPr>
          <w:t>https://www.mhlw.go.jp/stf/newpage_09762.html</w:t>
        </w:r>
      </w:hyperlink>
    </w:p>
    <w:p w14:paraId="6C81D01C" w14:textId="77777777" w:rsidR="00CB2C0A" w:rsidRPr="001F5F1F" w:rsidRDefault="00CB2C0A" w:rsidP="00CB2C0A">
      <w:pPr>
        <w:snapToGrid w:val="0"/>
        <w:ind w:left="210" w:hangingChars="100" w:hanging="210"/>
        <w:contextualSpacing/>
        <w:rPr>
          <w:rFonts w:ascii="ＭＳ ゴシック" w:eastAsia="ＭＳ ゴシック" w:hAnsi="ＭＳ ゴシック" w:cs="ＭＳ 明朝"/>
          <w:bCs/>
          <w:szCs w:val="21"/>
        </w:rPr>
      </w:pPr>
    </w:p>
    <w:p w14:paraId="13D1803C" w14:textId="673148CC" w:rsidR="00CB2C0A" w:rsidRPr="00CB2C0A" w:rsidRDefault="00CB2C0A" w:rsidP="009B5AEF">
      <w:pPr>
        <w:autoSpaceDE w:val="0"/>
        <w:autoSpaceDN w:val="0"/>
        <w:adjustRightInd w:val="0"/>
        <w:rPr>
          <w:rFonts w:ascii="ＭＳ ゴシック" w:eastAsia="ＭＳ ゴシック" w:hAnsi="ＭＳ ゴシック" w:cs="ＭＳ 明朝"/>
          <w:bCs/>
          <w:color w:val="000000"/>
          <w:kern w:val="0"/>
          <w:sz w:val="24"/>
        </w:rPr>
      </w:pPr>
    </w:p>
    <w:p w14:paraId="20507833" w14:textId="77777777" w:rsidR="00CB2C0A" w:rsidRDefault="00CB2C0A" w:rsidP="009B5AEF">
      <w:pPr>
        <w:autoSpaceDE w:val="0"/>
        <w:autoSpaceDN w:val="0"/>
        <w:adjustRightInd w:val="0"/>
        <w:rPr>
          <w:rFonts w:ascii="ＭＳ ゴシック" w:eastAsia="ＭＳ ゴシック" w:hAnsi="ＭＳ ゴシック" w:cs="ＭＳ 明朝"/>
          <w:bCs/>
          <w:color w:val="000000"/>
          <w:kern w:val="0"/>
          <w:sz w:val="24"/>
        </w:rPr>
      </w:pPr>
    </w:p>
    <w:p w14:paraId="38EE41A3" w14:textId="77777777" w:rsidR="00CB2C0A" w:rsidRPr="007A4C5B" w:rsidRDefault="00CB2C0A" w:rsidP="009B5AEF">
      <w:pPr>
        <w:autoSpaceDE w:val="0"/>
        <w:autoSpaceDN w:val="0"/>
        <w:adjustRightInd w:val="0"/>
        <w:rPr>
          <w:rFonts w:ascii="ＭＳ ゴシック" w:eastAsia="ＭＳ ゴシック" w:hAnsi="ＭＳ ゴシック" w:cs="ＭＳ 明朝"/>
          <w:bCs/>
          <w:color w:val="000000"/>
          <w:kern w:val="0"/>
          <w:sz w:val="24"/>
        </w:rPr>
      </w:pPr>
    </w:p>
    <w:p w14:paraId="3143DA91" w14:textId="1D4C2C96" w:rsidR="009B5AEF" w:rsidRPr="008D0F58" w:rsidRDefault="009B5AEF" w:rsidP="009B5AE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児童福祉法施行規則及び厚生労働省関係国家戦略特別区域法施行規則の一部を改正する省令の施行に関するQ</w:t>
      </w:r>
      <w:r>
        <w:rPr>
          <w:rFonts w:ascii="ＭＳ ゴシック" w:eastAsia="ＭＳ ゴシック" w:hAnsi="ＭＳ ゴシック" w:cs="Courier New"/>
          <w:b/>
          <w:sz w:val="40"/>
          <w:szCs w:val="40"/>
        </w:rPr>
        <w:t>&amp;A</w:t>
      </w:r>
      <w:r>
        <w:rPr>
          <w:rFonts w:ascii="ＭＳ ゴシック" w:eastAsia="ＭＳ ゴシック" w:hAnsi="ＭＳ ゴシック" w:cs="Courier New" w:hint="eastAsia"/>
          <w:b/>
          <w:sz w:val="40"/>
          <w:szCs w:val="40"/>
        </w:rPr>
        <w:t>について（厚生労働省）</w:t>
      </w:r>
    </w:p>
    <w:p w14:paraId="1324B9C8" w14:textId="77777777" w:rsidR="009B5AEF" w:rsidRPr="008E4862" w:rsidRDefault="009B5AEF" w:rsidP="009B5AEF">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4AAF45BB" w14:textId="683B00CF" w:rsid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令和2年6月10日、厚生労働省は標記事務連絡を都道府県・指定都市・中核市保育担当部（局）宛てに発出しました。</w:t>
      </w:r>
    </w:p>
    <w:p w14:paraId="3A9AF5D1" w14:textId="77777777" w:rsidR="003E7BAC" w:rsidRPr="009B5AEF" w:rsidRDefault="003E7BAC" w:rsidP="009B5AEF">
      <w:pPr>
        <w:snapToGrid w:val="0"/>
        <w:ind w:firstLineChars="100" w:firstLine="240"/>
        <w:contextualSpacing/>
        <w:rPr>
          <w:rFonts w:ascii="ＭＳ 明朝" w:hAnsi="ＭＳ 明朝" w:cs="ＭＳ 明朝"/>
          <w:bCs/>
          <w:sz w:val="24"/>
        </w:rPr>
      </w:pPr>
    </w:p>
    <w:p w14:paraId="0D80BB0E" w14:textId="6541E62E" w:rsidR="009B5AEF" w:rsidRP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これは、本年4月1日から施行された保育士証への旧姓等の併記に関する改正省令の試行について、Q&amp;Aをまとめたことを周知するものです。</w:t>
      </w:r>
    </w:p>
    <w:p w14:paraId="02F7DD9D" w14:textId="69F48D29" w:rsid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詳細は下記および別添資料をご確認ください</w:t>
      </w:r>
      <w:r>
        <w:rPr>
          <w:rFonts w:ascii="ＭＳ 明朝" w:hAnsi="ＭＳ 明朝" w:cs="ＭＳ 明朝" w:hint="eastAsia"/>
          <w:bCs/>
          <w:sz w:val="24"/>
        </w:rPr>
        <w:t>。</w:t>
      </w:r>
    </w:p>
    <w:tbl>
      <w:tblPr>
        <w:tblStyle w:val="a4"/>
        <w:tblW w:w="0" w:type="auto"/>
        <w:tblLook w:val="04A0" w:firstRow="1" w:lastRow="0" w:firstColumn="1" w:lastColumn="0" w:noHBand="0" w:noVBand="1"/>
      </w:tblPr>
      <w:tblGrid>
        <w:gridCol w:w="9628"/>
      </w:tblGrid>
      <w:tr w:rsidR="009B5AEF" w14:paraId="4F1F5917" w14:textId="77777777" w:rsidTr="009B5AEF">
        <w:tc>
          <w:tcPr>
            <w:tcW w:w="9628" w:type="dxa"/>
          </w:tcPr>
          <w:p w14:paraId="061592CA" w14:textId="510C2118" w:rsidR="009B5AEF" w:rsidRDefault="009B5AEF" w:rsidP="009B5AEF">
            <w:pPr>
              <w:snapToGrid w:val="0"/>
              <w:contextualSpacing/>
              <w:jc w:val="right"/>
              <w:rPr>
                <w:rFonts w:ascii="ＭＳ 明朝" w:hAnsi="ＭＳ 明朝" w:cs="ＭＳ 明朝"/>
                <w:bCs/>
                <w:sz w:val="24"/>
              </w:rPr>
            </w:pPr>
            <w:r>
              <w:rPr>
                <w:rFonts w:ascii="ＭＳ 明朝" w:hAnsi="ＭＳ 明朝" w:cs="ＭＳ 明朝" w:hint="eastAsia"/>
                <w:bCs/>
                <w:sz w:val="24"/>
              </w:rPr>
              <w:lastRenderedPageBreak/>
              <w:t>（全国保育協議会　事務局　抜粋）</w:t>
            </w:r>
          </w:p>
          <w:p w14:paraId="036008A7" w14:textId="77777777" w:rsidR="009B5AEF" w:rsidRDefault="009B5AEF" w:rsidP="009B5AEF">
            <w:pPr>
              <w:snapToGrid w:val="0"/>
              <w:contextualSpacing/>
              <w:rPr>
                <w:rFonts w:ascii="ＭＳ 明朝" w:hAnsi="ＭＳ 明朝" w:cs="ＭＳ 明朝"/>
                <w:bCs/>
                <w:sz w:val="24"/>
              </w:rPr>
            </w:pPr>
          </w:p>
          <w:p w14:paraId="3AA02E1F" w14:textId="595E6F8E" w:rsidR="009B5AEF" w:rsidRDefault="009B5AEF" w:rsidP="009B5AEF">
            <w:pPr>
              <w:snapToGrid w:val="0"/>
              <w:contextualSpacing/>
              <w:jc w:val="center"/>
              <w:rPr>
                <w:rFonts w:ascii="ＭＳ ゴシック" w:eastAsia="ＭＳ ゴシック" w:hAnsi="ＭＳ ゴシック" w:cs="ＭＳ 明朝"/>
                <w:bCs/>
                <w:sz w:val="24"/>
              </w:rPr>
            </w:pPr>
            <w:r w:rsidRPr="009B5AEF">
              <w:rPr>
                <w:rFonts w:ascii="ＭＳ ゴシック" w:eastAsia="ＭＳ ゴシック" w:hAnsi="ＭＳ ゴシック" w:cs="ＭＳ 明朝" w:hint="eastAsia"/>
                <w:bCs/>
                <w:sz w:val="24"/>
              </w:rPr>
              <w:t>〔保育士証への旧姓及び通称名の併記に係る取扱いに関する Q&amp;A〕</w:t>
            </w:r>
          </w:p>
          <w:p w14:paraId="16EA92A0" w14:textId="77777777" w:rsidR="009B5AEF" w:rsidRPr="009B5AEF" w:rsidRDefault="009B5AEF" w:rsidP="009B5AEF">
            <w:pPr>
              <w:snapToGrid w:val="0"/>
              <w:contextualSpacing/>
              <w:jc w:val="center"/>
              <w:rPr>
                <w:rFonts w:ascii="ＭＳ ゴシック" w:eastAsia="ＭＳ ゴシック" w:hAnsi="ＭＳ ゴシック" w:cs="ＭＳ 明朝"/>
                <w:bCs/>
                <w:sz w:val="24"/>
              </w:rPr>
            </w:pPr>
          </w:p>
          <w:p w14:paraId="2E163567" w14:textId="39C0192F" w:rsidR="009B5AEF" w:rsidRDefault="009B5AEF" w:rsidP="009B5AEF">
            <w:pPr>
              <w:snapToGrid w:val="0"/>
              <w:contextualSpacing/>
              <w:rPr>
                <w:rFonts w:ascii="ＭＳ 明朝" w:hAnsi="ＭＳ 明朝" w:cs="ＭＳ 明朝"/>
                <w:bCs/>
                <w:sz w:val="24"/>
              </w:rPr>
            </w:pPr>
            <w:r w:rsidRPr="009B5AEF">
              <w:rPr>
                <w:rFonts w:ascii="ＭＳ 明朝" w:hAnsi="ＭＳ 明朝" w:cs="ＭＳ 明朝" w:hint="eastAsia"/>
                <w:bCs/>
                <w:sz w:val="24"/>
              </w:rPr>
              <w:t>Q1：保育士証に併記できる旧姓はどの範囲か？</w:t>
            </w:r>
          </w:p>
          <w:p w14:paraId="1992F01A" w14:textId="77777777" w:rsidR="00621F57" w:rsidRPr="009B5AEF" w:rsidRDefault="00621F57" w:rsidP="009B5AEF">
            <w:pPr>
              <w:snapToGrid w:val="0"/>
              <w:contextualSpacing/>
              <w:rPr>
                <w:rFonts w:ascii="ＭＳ 明朝" w:hAnsi="ＭＳ 明朝" w:cs="ＭＳ 明朝"/>
                <w:bCs/>
                <w:sz w:val="24"/>
              </w:rPr>
            </w:pPr>
          </w:p>
          <w:p w14:paraId="6A967C66" w14:textId="0FC6E814" w:rsidR="009B5AEF" w:rsidRP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旧姓（法令上は「旧氏」）とは、「過去に称していた氏であって、その者に係る戸籍又は除かれた戸籍に記載又はその記録がされているもの」（住民基本台帳法施行令）をいいます。このため、旧姓が複数ある場合の取扱いとしては、次のとおりとなります。</w:t>
            </w:r>
          </w:p>
          <w:p w14:paraId="3232864A" w14:textId="77777777" w:rsidR="009B5AEF" w:rsidRDefault="009B5AEF" w:rsidP="009B5AEF">
            <w:pPr>
              <w:snapToGrid w:val="0"/>
              <w:ind w:firstLineChars="200" w:firstLine="480"/>
              <w:contextualSpacing/>
              <w:rPr>
                <w:rFonts w:ascii="ＭＳ 明朝" w:hAnsi="ＭＳ 明朝" w:cs="ＭＳ 明朝"/>
                <w:bCs/>
                <w:sz w:val="24"/>
              </w:rPr>
            </w:pPr>
          </w:p>
          <w:p w14:paraId="71F85866" w14:textId="44BD6E05" w:rsidR="009B5AEF" w:rsidRPr="009B5AEF" w:rsidRDefault="009B5AEF" w:rsidP="00621F57">
            <w:pPr>
              <w:snapToGrid w:val="0"/>
              <w:ind w:leftChars="200" w:left="660" w:hangingChars="100" w:hanging="240"/>
              <w:contextualSpacing/>
              <w:rPr>
                <w:rFonts w:ascii="ＭＳ 明朝" w:hAnsi="ＭＳ 明朝" w:cs="ＭＳ 明朝"/>
                <w:bCs/>
                <w:sz w:val="24"/>
              </w:rPr>
            </w:pPr>
            <w:r w:rsidRPr="009B5AEF">
              <w:rPr>
                <w:rFonts w:ascii="ＭＳ 明朝" w:hAnsi="ＭＳ 明朝" w:cs="ＭＳ 明朝" w:hint="eastAsia"/>
                <w:bCs/>
                <w:sz w:val="24"/>
              </w:rPr>
              <w:t>①保育士登録申請を行う場合又は書換え交付申請時において旧姓が併記されていない保育士証の書換え交付申請を行う場合</w:t>
            </w:r>
          </w:p>
          <w:p w14:paraId="244DB0F8" w14:textId="49B87716" w:rsidR="009B5AEF" w:rsidRPr="009B5AEF" w:rsidRDefault="009B5AEF" w:rsidP="00621F57">
            <w:pPr>
              <w:snapToGrid w:val="0"/>
              <w:ind w:leftChars="300" w:left="630" w:firstLineChars="100" w:firstLine="240"/>
              <w:contextualSpacing/>
              <w:rPr>
                <w:rFonts w:ascii="ＭＳ 明朝" w:hAnsi="ＭＳ 明朝" w:cs="ＭＳ 明朝"/>
                <w:bCs/>
                <w:sz w:val="24"/>
              </w:rPr>
            </w:pPr>
            <w:r w:rsidRPr="009B5AEF">
              <w:rPr>
                <w:rFonts w:ascii="ＭＳ 明朝" w:hAnsi="ＭＳ 明朝" w:cs="ＭＳ 明朝" w:hint="eastAsia"/>
                <w:bCs/>
                <w:sz w:val="24"/>
              </w:rPr>
              <w:t>戸籍又は除かれた戸籍に記載されている氏のうち、任意のものを一つ選択の上、併記することが可能です。</w:t>
            </w:r>
          </w:p>
          <w:p w14:paraId="7B5CBC18" w14:textId="77777777" w:rsidR="009B5AEF" w:rsidRDefault="009B5AEF" w:rsidP="009B5AEF">
            <w:pPr>
              <w:snapToGrid w:val="0"/>
              <w:contextualSpacing/>
              <w:rPr>
                <w:rFonts w:ascii="ＭＳ 明朝" w:hAnsi="ＭＳ 明朝" w:cs="ＭＳ 明朝"/>
                <w:bCs/>
                <w:sz w:val="24"/>
              </w:rPr>
            </w:pPr>
          </w:p>
          <w:p w14:paraId="12642487" w14:textId="1A7F8B1C" w:rsidR="009B5AEF" w:rsidRPr="009B5AEF" w:rsidRDefault="009B5AEF" w:rsidP="00621F57">
            <w:pPr>
              <w:snapToGrid w:val="0"/>
              <w:ind w:leftChars="200" w:left="660" w:hangingChars="100" w:hanging="240"/>
              <w:contextualSpacing/>
              <w:rPr>
                <w:rFonts w:ascii="ＭＳ 明朝" w:hAnsi="ＭＳ 明朝" w:cs="ＭＳ 明朝"/>
                <w:bCs/>
                <w:sz w:val="24"/>
              </w:rPr>
            </w:pPr>
            <w:r w:rsidRPr="009B5AEF">
              <w:rPr>
                <w:rFonts w:ascii="ＭＳ 明朝" w:hAnsi="ＭＳ 明朝" w:cs="ＭＳ 明朝" w:hint="eastAsia"/>
                <w:bCs/>
                <w:sz w:val="24"/>
              </w:rPr>
              <w:t>②書換え交付申請時において旧姓が併記されている保育士証の書換え交付申請を行う場合</w:t>
            </w:r>
          </w:p>
          <w:p w14:paraId="7BEC13BE" w14:textId="1FBC3DF6" w:rsidR="009B5AEF" w:rsidRDefault="009B5AEF" w:rsidP="00621F57">
            <w:pPr>
              <w:snapToGrid w:val="0"/>
              <w:ind w:leftChars="300" w:left="630" w:firstLineChars="100" w:firstLine="240"/>
              <w:contextualSpacing/>
              <w:rPr>
                <w:rFonts w:ascii="ＭＳ 明朝" w:hAnsi="ＭＳ 明朝" w:cs="ＭＳ 明朝"/>
                <w:bCs/>
                <w:sz w:val="24"/>
              </w:rPr>
            </w:pPr>
            <w:r w:rsidRPr="009B5AEF">
              <w:rPr>
                <w:rFonts w:ascii="ＭＳ 明朝" w:hAnsi="ＭＳ 明朝" w:cs="ＭＳ 明朝" w:hint="eastAsia"/>
                <w:bCs/>
                <w:sz w:val="24"/>
              </w:rPr>
              <w:t>申請当時現に保育士証に記載されている旧姓を変更せず使用するか、当該氏名変更の直前に称していた旧姓に変更するかを選択することが可能です</w:t>
            </w:r>
            <w:r>
              <w:rPr>
                <w:rFonts w:ascii="ＭＳ 明朝" w:hAnsi="ＭＳ 明朝" w:cs="ＭＳ 明朝" w:hint="eastAsia"/>
                <w:bCs/>
                <w:sz w:val="24"/>
              </w:rPr>
              <w:t>。</w:t>
            </w:r>
          </w:p>
          <w:p w14:paraId="0C205311" w14:textId="2ABE61B4" w:rsidR="009B5AEF" w:rsidRDefault="009B5AEF" w:rsidP="009B5AEF">
            <w:pPr>
              <w:snapToGrid w:val="0"/>
              <w:contextualSpacing/>
              <w:rPr>
                <w:rFonts w:ascii="ＭＳ 明朝" w:hAnsi="ＭＳ 明朝" w:cs="ＭＳ 明朝"/>
                <w:bCs/>
                <w:sz w:val="24"/>
              </w:rPr>
            </w:pPr>
          </w:p>
        </w:tc>
      </w:tr>
    </w:tbl>
    <w:p w14:paraId="400102F4" w14:textId="01DB1127" w:rsidR="009B5AEF" w:rsidRDefault="009B5AEF" w:rsidP="001F5F1F">
      <w:pPr>
        <w:snapToGrid w:val="0"/>
        <w:contextualSpacing/>
        <w:rPr>
          <w:rFonts w:ascii="ＭＳ 明朝" w:hAnsi="ＭＳ 明朝" w:cs="ＭＳ 明朝"/>
          <w:bCs/>
          <w:sz w:val="24"/>
        </w:rPr>
      </w:pPr>
    </w:p>
    <w:p w14:paraId="6D316643" w14:textId="77777777" w:rsidR="00336044" w:rsidRPr="000003B8" w:rsidRDefault="00336044" w:rsidP="00336044">
      <w:pPr>
        <w:snapToGrid w:val="0"/>
        <w:ind w:left="210" w:hangingChars="100" w:hanging="210"/>
        <w:contextualSpacing/>
        <w:rPr>
          <w:rFonts w:ascii="ＭＳ ゴシック" w:eastAsia="ＭＳ ゴシック" w:hAnsi="ＭＳ ゴシック" w:cs="ＭＳ 明朝"/>
          <w:bCs/>
          <w:szCs w:val="21"/>
        </w:rPr>
      </w:pPr>
    </w:p>
    <w:p w14:paraId="148C6951" w14:textId="3DE58DC6" w:rsidR="009F3D0C" w:rsidRPr="008D0F58" w:rsidRDefault="009F3D0C" w:rsidP="00F8106A">
      <w:pPr>
        <w:snapToGrid w:val="0"/>
        <w:ind w:left="402" w:hangingChars="100" w:hanging="402"/>
        <w:contextualSpacing/>
        <w:rPr>
          <w:rFonts w:ascii="ＭＳ ゴシック" w:eastAsia="ＭＳ ゴシック" w:hAnsi="ＭＳ ゴシック" w:cs="Courier New"/>
          <w:b/>
          <w:sz w:val="40"/>
          <w:szCs w:val="40"/>
        </w:rPr>
      </w:pPr>
      <w:bookmarkStart w:id="7" w:name="_Hlk39131047"/>
      <w:bookmarkStart w:id="8" w:name="_Hlk38489165"/>
      <w:bookmarkEnd w:id="5"/>
      <w:bookmarkEnd w:id="6"/>
      <w:r w:rsidRPr="00956A78">
        <w:rPr>
          <w:rFonts w:ascii="ＭＳ ゴシック" w:eastAsia="ＭＳ ゴシック" w:hAnsi="ＭＳ ゴシック" w:cs="Courier New" w:hint="eastAsia"/>
          <w:b/>
          <w:sz w:val="40"/>
          <w:szCs w:val="40"/>
        </w:rPr>
        <w:t>◆</w:t>
      </w:r>
      <w:r w:rsidR="00F8106A" w:rsidRPr="00F8106A">
        <w:rPr>
          <w:rFonts w:ascii="ＭＳ ゴシック" w:eastAsia="ＭＳ ゴシック" w:hAnsi="ＭＳ ゴシック" w:cs="Courier New" w:hint="eastAsia"/>
          <w:b/>
          <w:sz w:val="40"/>
          <w:szCs w:val="40"/>
        </w:rPr>
        <w:t>H.C.R.2020の開催中止</w:t>
      </w:r>
      <w:r w:rsidR="00F8106A">
        <w:rPr>
          <w:rFonts w:ascii="ＭＳ ゴシック" w:eastAsia="ＭＳ ゴシック" w:hAnsi="ＭＳ ゴシック" w:cs="Courier New" w:hint="eastAsia"/>
          <w:b/>
          <w:sz w:val="40"/>
          <w:szCs w:val="40"/>
        </w:rPr>
        <w:t>（</w:t>
      </w:r>
      <w:r w:rsidR="00F8106A" w:rsidRPr="00F8106A">
        <w:rPr>
          <w:rFonts w:ascii="ＭＳ ゴシック" w:eastAsia="ＭＳ ゴシック" w:hAnsi="ＭＳ ゴシック" w:cs="Courier New" w:hint="eastAsia"/>
          <w:b/>
          <w:sz w:val="40"/>
          <w:szCs w:val="40"/>
        </w:rPr>
        <w:t>保健福祉広報協会</w:t>
      </w:r>
      <w:r w:rsidR="00F8106A">
        <w:rPr>
          <w:rFonts w:ascii="ＭＳ ゴシック" w:eastAsia="ＭＳ ゴシック" w:hAnsi="ＭＳ ゴシック" w:cs="Courier New" w:hint="eastAsia"/>
          <w:b/>
          <w:sz w:val="40"/>
          <w:szCs w:val="40"/>
        </w:rPr>
        <w:t>）</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1E6E98A" w14:textId="17339C47" w:rsidR="00F8106A" w:rsidRPr="00F8106A" w:rsidRDefault="00F8106A" w:rsidP="00F81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全国社会福祉協議会</w:t>
      </w:r>
      <w:r w:rsidRPr="00F8106A">
        <w:rPr>
          <w:rFonts w:ascii="ＭＳ 明朝" w:hAnsi="ＭＳ 明朝" w:cs="ＭＳ 明朝" w:hint="eastAsia"/>
          <w:bCs/>
          <w:sz w:val="24"/>
        </w:rPr>
        <w:t>と保健福祉広報協会は、新型コロナウイルスの世界的な感染拡大などの厳しい事態を踏まえ、主催する10月の国際福祉機器展H.C.R.2020を、やむなく中止することといたしました。</w:t>
      </w:r>
    </w:p>
    <w:p w14:paraId="629A05DC" w14:textId="77777777" w:rsidR="00F8106A" w:rsidRPr="00F8106A" w:rsidRDefault="00F8106A" w:rsidP="00F8106A">
      <w:pPr>
        <w:snapToGrid w:val="0"/>
        <w:ind w:firstLineChars="100" w:firstLine="240"/>
        <w:contextualSpacing/>
        <w:rPr>
          <w:rFonts w:ascii="ＭＳ 明朝" w:hAnsi="ＭＳ 明朝" w:cs="ＭＳ 明朝"/>
          <w:bCs/>
          <w:sz w:val="24"/>
        </w:rPr>
      </w:pPr>
    </w:p>
    <w:p w14:paraId="49DFA1A3" w14:textId="2751A63D"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H.C.R.には10万人を超える来場があるなかで、高齢者や障害のある方、福祉施設・事業所の役職員、そして企業・団体関係者等への感染やクラスター発生といったリスクがあることなど</w:t>
      </w:r>
      <w:r>
        <w:rPr>
          <w:rFonts w:ascii="ＭＳ 明朝" w:hAnsi="ＭＳ 明朝" w:cs="ＭＳ 明朝" w:hint="eastAsia"/>
          <w:bCs/>
          <w:sz w:val="24"/>
        </w:rPr>
        <w:t>に</w:t>
      </w:r>
      <w:r w:rsidRPr="00F8106A">
        <w:rPr>
          <w:rFonts w:ascii="ＭＳ 明朝" w:hAnsi="ＭＳ 明朝" w:cs="ＭＳ 明朝" w:hint="eastAsia"/>
          <w:bCs/>
          <w:sz w:val="24"/>
        </w:rPr>
        <w:t>鑑み、中止の判断に至りました。</w:t>
      </w:r>
    </w:p>
    <w:p w14:paraId="2348C674" w14:textId="77777777"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何卒ご理解のほどよろしくお願い申しあげます。</w:t>
      </w:r>
    </w:p>
    <w:p w14:paraId="39F21A9F" w14:textId="77777777" w:rsidR="00F8106A" w:rsidRPr="00F8106A" w:rsidRDefault="00F8106A" w:rsidP="00F8106A">
      <w:pPr>
        <w:snapToGrid w:val="0"/>
        <w:ind w:firstLineChars="100" w:firstLine="240"/>
        <w:contextualSpacing/>
        <w:rPr>
          <w:rFonts w:ascii="ＭＳ 明朝" w:hAnsi="ＭＳ 明朝" w:cs="ＭＳ 明朝"/>
          <w:bCs/>
          <w:sz w:val="24"/>
        </w:rPr>
      </w:pPr>
    </w:p>
    <w:p w14:paraId="17F40E5F" w14:textId="77777777"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なお、主催者では、福祉機器の最新情報などを必要とする方がたのため、</w:t>
      </w:r>
      <w:proofErr w:type="spellStart"/>
      <w:r w:rsidRPr="00F8106A">
        <w:rPr>
          <w:rFonts w:ascii="ＭＳ 明朝" w:hAnsi="ＭＳ 明朝" w:cs="ＭＳ 明朝" w:hint="eastAsia"/>
          <w:bCs/>
          <w:sz w:val="24"/>
        </w:rPr>
        <w:t>H.C.R.Web</w:t>
      </w:r>
      <w:proofErr w:type="spellEnd"/>
      <w:r w:rsidRPr="00F8106A">
        <w:rPr>
          <w:rFonts w:ascii="ＭＳ 明朝" w:hAnsi="ＭＳ 明朝" w:cs="ＭＳ 明朝" w:hint="eastAsia"/>
          <w:bCs/>
          <w:sz w:val="24"/>
        </w:rPr>
        <w:t>サイトなどを活用したH.C.R.2020の代替策を検討しておりますので、続報をお待ちください。</w:t>
      </w:r>
    </w:p>
    <w:p w14:paraId="08D8065E" w14:textId="77777777" w:rsidR="00F8106A" w:rsidRPr="00F8106A" w:rsidRDefault="00F8106A" w:rsidP="00F8106A">
      <w:pPr>
        <w:snapToGrid w:val="0"/>
        <w:ind w:firstLineChars="100" w:firstLine="240"/>
        <w:contextualSpacing/>
        <w:rPr>
          <w:rFonts w:ascii="ＭＳ 明朝" w:hAnsi="ＭＳ 明朝" w:cs="ＭＳ 明朝"/>
          <w:bCs/>
          <w:sz w:val="24"/>
        </w:rPr>
      </w:pPr>
    </w:p>
    <w:p w14:paraId="6278EBEF" w14:textId="77777777"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また、次回H.C.R.2021の開催については、2020年7月に予定されていた東京2020オリンピック・パラリンピック競技大会の延期に伴い、会期等を再調整する必要が生じております。</w:t>
      </w:r>
    </w:p>
    <w:p w14:paraId="7FF3A93B" w14:textId="73E7F133" w:rsidR="00F8106A" w:rsidRPr="00FE6F25" w:rsidRDefault="00F8106A" w:rsidP="00F8106A">
      <w:pPr>
        <w:snapToGrid w:val="0"/>
        <w:ind w:firstLineChars="100" w:firstLine="240"/>
        <w:contextualSpacing/>
        <w:rPr>
          <w:sz w:val="24"/>
        </w:rPr>
      </w:pPr>
      <w:r w:rsidRPr="00F8106A">
        <w:rPr>
          <w:rFonts w:ascii="ＭＳ 明朝" w:hAnsi="ＭＳ 明朝" w:cs="ＭＳ 明朝" w:hint="eastAsia"/>
          <w:bCs/>
          <w:sz w:val="24"/>
        </w:rPr>
        <w:t>再調整が済み次第、あらためてお知らせいたしますので、あらかじめご承知おきください。</w:t>
      </w:r>
    </w:p>
    <w:p w14:paraId="33A5F9F5" w14:textId="0172EACC" w:rsidR="00650BFF" w:rsidRDefault="00650BFF" w:rsidP="00650BFF">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650BFF" w14:paraId="2CAA0572" w14:textId="77777777" w:rsidTr="00650BFF">
        <w:tc>
          <w:tcPr>
            <w:tcW w:w="9628" w:type="dxa"/>
          </w:tcPr>
          <w:p w14:paraId="6CB2ECAA" w14:textId="77777777" w:rsidR="00F8106A"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--ぜひご活用ください！-----------------------------------------------------</w:t>
            </w:r>
          </w:p>
          <w:p w14:paraId="272E1897" w14:textId="77777777" w:rsidR="00F8106A"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■保健福祉広報協会公式Facebookページ：https://www.facebook.com/hcrjapan/</w:t>
            </w:r>
          </w:p>
          <w:p w14:paraId="2E7222D0" w14:textId="77777777" w:rsidR="00F8106A"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■保健福祉広報協会のメール配信サービス：https://www.hcrjapan.org/mail/</w:t>
            </w:r>
          </w:p>
          <w:p w14:paraId="60761254" w14:textId="74CD0E49" w:rsidR="00650BFF"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■HCRアプリ：https://www.hcr.or.jp/app</w:t>
            </w:r>
          </w:p>
        </w:tc>
      </w:tr>
    </w:tbl>
    <w:p w14:paraId="4E4629F0" w14:textId="0ED3224E" w:rsidR="003C0EA9" w:rsidRDefault="003C0EA9" w:rsidP="00F20F19">
      <w:pPr>
        <w:snapToGrid w:val="0"/>
        <w:ind w:firstLineChars="100" w:firstLine="240"/>
        <w:contextualSpacing/>
        <w:rPr>
          <w:rFonts w:ascii="ＭＳ 明朝" w:hAnsi="ＭＳ 明朝" w:cs="ＭＳ 明朝"/>
          <w:bCs/>
          <w:sz w:val="24"/>
        </w:rPr>
      </w:pPr>
    </w:p>
    <w:p w14:paraId="7E2090DA" w14:textId="77777777" w:rsidR="003C0EA9" w:rsidRDefault="003C0EA9" w:rsidP="00F20F19">
      <w:pPr>
        <w:snapToGrid w:val="0"/>
        <w:ind w:firstLineChars="100" w:firstLine="240"/>
        <w:contextualSpacing/>
        <w:rPr>
          <w:rFonts w:ascii="ＭＳ 明朝" w:hAnsi="ＭＳ 明朝" w:cs="ＭＳ 明朝"/>
          <w:bCs/>
          <w:sz w:val="24"/>
        </w:rPr>
      </w:pPr>
    </w:p>
    <w:bookmarkEnd w:id="0"/>
    <w:bookmarkEnd w:id="1"/>
    <w:bookmarkEnd w:id="7"/>
    <w:bookmarkEnd w:id="8"/>
    <w:p w14:paraId="5E77FEF6" w14:textId="3C7D16D5" w:rsidR="00A630AC" w:rsidRDefault="00A630AC" w:rsidP="00F27313">
      <w:pPr>
        <w:autoSpaceDE w:val="0"/>
        <w:autoSpaceDN w:val="0"/>
        <w:adjustRightInd w:val="0"/>
        <w:rPr>
          <w:rFonts w:ascii="ＭＳ ゴシック" w:eastAsia="ＭＳ ゴシック" w:hAnsi="ＭＳ ゴシック" w:cs="ＭＳ 明朝"/>
          <w:bCs/>
          <w:color w:val="000000"/>
          <w:kern w:val="0"/>
          <w:sz w:val="24"/>
        </w:rPr>
      </w:pPr>
    </w:p>
    <w:sectPr w:rsidR="00A630AC" w:rsidSect="00F8297A">
      <w:footerReference w:type="default" r:id="rId13"/>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088F" w14:textId="77777777" w:rsidR="00B47562" w:rsidRDefault="00B47562" w:rsidP="00AC6D2B">
      <w:r>
        <w:separator/>
      </w:r>
    </w:p>
  </w:endnote>
  <w:endnote w:type="continuationSeparator" w:id="0">
    <w:p w14:paraId="651D9D10" w14:textId="77777777" w:rsidR="00B47562" w:rsidRDefault="00B4756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7D33" w14:textId="77777777" w:rsidR="00B47562" w:rsidRDefault="00B47562" w:rsidP="00AC6D2B">
      <w:r>
        <w:separator/>
      </w:r>
    </w:p>
  </w:footnote>
  <w:footnote w:type="continuationSeparator" w:id="0">
    <w:p w14:paraId="29923569" w14:textId="77777777" w:rsidR="00B47562" w:rsidRDefault="00B4756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5DC"/>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44"/>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BAC"/>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6EEA"/>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47562"/>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C2"/>
    <w:rsid w:val="00BF53A7"/>
    <w:rsid w:val="00BF568C"/>
    <w:rsid w:val="00BF6103"/>
    <w:rsid w:val="00BF6AF4"/>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06A"/>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meeting/kodomo_kosoda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seisakunitsuite/bunya/kenkou_iryou/dengue_fever_qa_00001.html" TargetMode="External"/><Relationship Id="rId4" Type="http://schemas.openxmlformats.org/officeDocument/2006/relationships/settings" Target="settings.xml"/><Relationship Id="rId9" Type="http://schemas.openxmlformats.org/officeDocument/2006/relationships/hyperlink" Target="https://www.mhlw.go.jp/content/000631950.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B4DB-C6C1-4856-B940-FC09DD8F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1293</Words>
  <Characters>7374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27</cp:revision>
  <cp:lastPrinted>2020-03-26T02:48:00Z</cp:lastPrinted>
  <dcterms:created xsi:type="dcterms:W3CDTF">2020-05-20T08:38:00Z</dcterms:created>
  <dcterms:modified xsi:type="dcterms:W3CDTF">2021-06-21T05:21:00Z</dcterms:modified>
</cp:coreProperties>
</file>